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AD7" w:rsidRDefault="00050AD7" w:rsidP="00E47CFF">
      <w:pPr>
        <w:pStyle w:val="Cmsor3"/>
        <w:jc w:val="center"/>
        <w:rPr>
          <w:rStyle w:val="Kiemels2"/>
          <w:b/>
          <w:bCs/>
          <w:sz w:val="28"/>
          <w:szCs w:val="28"/>
        </w:rPr>
      </w:pPr>
    </w:p>
    <w:p w:rsidR="005A064D" w:rsidRDefault="00B95924" w:rsidP="00E47CFF">
      <w:pPr>
        <w:pStyle w:val="Cmsor3"/>
        <w:jc w:val="center"/>
        <w:rPr>
          <w:rStyle w:val="Kiemels2"/>
          <w:b/>
          <w:bCs/>
          <w:sz w:val="28"/>
          <w:szCs w:val="28"/>
        </w:rPr>
      </w:pPr>
      <w:bookmarkStart w:id="0" w:name="_GoBack"/>
      <w:bookmarkEnd w:id="0"/>
      <w:r>
        <w:rPr>
          <w:rStyle w:val="Kiemels2"/>
          <w:b/>
          <w:bCs/>
          <w:sz w:val="28"/>
          <w:szCs w:val="28"/>
        </w:rPr>
        <w:t>15</w:t>
      </w:r>
      <w:r w:rsidR="00E53214">
        <w:rPr>
          <w:rStyle w:val="Kiemels2"/>
          <w:b/>
          <w:bCs/>
          <w:sz w:val="28"/>
          <w:szCs w:val="28"/>
        </w:rPr>
        <w:t xml:space="preserve">. Newsletter – </w:t>
      </w:r>
      <w:r w:rsidR="005A064D">
        <w:rPr>
          <w:rStyle w:val="Kiemels2"/>
          <w:b/>
          <w:bCs/>
          <w:sz w:val="28"/>
          <w:szCs w:val="28"/>
        </w:rPr>
        <w:t>2025 November</w:t>
      </w:r>
    </w:p>
    <w:p w:rsidR="00E47CFF" w:rsidRPr="00E47CFF" w:rsidRDefault="00E47CFF" w:rsidP="00E47C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proofErr w:type="spellStart"/>
      <w:r w:rsidRPr="00E47CFF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Multiplikatorenveranstaltungen</w:t>
      </w:r>
      <w:proofErr w:type="spellEnd"/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herausragendes Ereignis des Projekts war die Organisation von </w:t>
      </w:r>
      <w:proofErr w:type="spellStart"/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Multiplikatorenveranstaltungen</w:t>
      </w:r>
      <w:proofErr w:type="spellEnd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die von den Partnerinstitutionen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 Ungarn, der Slowakei und Italien am selben Tag, dem 27. November 2025</w:t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, durchgeführt wurden.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Ziel dieser Veranstaltungen war es, die Ergebnisse des Erasmus+-Projekts einer breiteren Öffentlichkeit zu präsentieren und gleichzeitig das Bewusstsein für die Bedeutung der Nachhaltigkeit in lokalen Gemeinschaften und bei fachlichen Akteuren zu stärken.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47CFF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🇭🇺</w:t>
      </w:r>
      <w:r w:rsidRPr="00E47CFF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Ungarn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der Veranstaltung in Ungarn wurden die Hauptziele, Aktivitäten und Ergebnisse des Projekts vorgestellt, mit besonderem Fokus auf den entwickelten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nachhaltigen </w:t>
      </w:r>
      <w:proofErr w:type="spellStart"/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Lernraum</w:t>
      </w:r>
      <w:proofErr w:type="spellEnd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sowie innovative pädagogische Methoden.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Im Rahmen des Programms:</w:t>
      </w:r>
    </w:p>
    <w:p w:rsidR="00E47CFF" w:rsidRPr="00E47CFF" w:rsidRDefault="00E47CFF" w:rsidP="00E47C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hielten Lehrkräfte und Schülerinnen und Schüler Präsentationen über ihre Erfahrungen, </w:t>
      </w:r>
    </w:p>
    <w:p w:rsidR="00E47CFF" w:rsidRPr="00E47CFF" w:rsidRDefault="00E47CFF" w:rsidP="00E47C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 die Funktionsweise des nachhaltigen Klassenzimmers vorgestellt, </w:t>
      </w:r>
    </w:p>
    <w:p w:rsidR="00E47CFF" w:rsidRPr="00E47CFF" w:rsidRDefault="00E47CFF" w:rsidP="00E47C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sowie praktische Aktivitäten durchgeführt (z. B. Moos-Workshop, Messung des ökologischen Fußabdrucks). 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Style w:val="Kiemels2"/>
          <w:rFonts w:ascii="Times New Roman" w:eastAsia="Times New Roman" w:hAnsi="Times New Roman" w:cs="Times New Roman"/>
          <w:b w:val="0"/>
          <w:bCs w:val="0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An der Veranstaltung nahmen zahlreiche externe Partner teil, darunter Vertreter der lokalen Gemeinschaft, Bildungseinrichtungen und der Presse, was die gesellschaftliche Einbettung des Projekts weiter stärkte.</w:t>
      </w:r>
    </w:p>
    <w:p w:rsidR="005A064D" w:rsidRDefault="00050AD7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7" w:history="1">
        <w:r w:rsidR="005A064D" w:rsidRPr="009449C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de-DE"/>
          </w:rPr>
          <w:t>https://www.youtube.com/shorts/6nwxumxWppc</w:t>
        </w:r>
      </w:hyperlink>
    </w:p>
    <w:p w:rsidR="00E47CFF" w:rsidRPr="00E47CFF" w:rsidRDefault="00E47CFF" w:rsidP="00E47C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47CFF"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  <w:t>🇸🇰</w:t>
      </w:r>
      <w:r w:rsidRPr="00E47CFF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Slowakei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1312" behindDoc="0" locked="0" layoutInCell="1" allowOverlap="1" wp14:anchorId="59392DC0" wp14:editId="019D0F85">
            <wp:simplePos x="0" y="0"/>
            <wp:positionH relativeFrom="column">
              <wp:posOffset>3107690</wp:posOffset>
            </wp:positionH>
            <wp:positionV relativeFrom="paragraph">
              <wp:posOffset>186690</wp:posOffset>
            </wp:positionV>
            <wp:extent cx="3213100" cy="2409825"/>
            <wp:effectExtent l="0" t="0" r="6350" b="9525"/>
            <wp:wrapSquare wrapText="bothSides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WhatsApp Image 2025-11-27 at 13.50.49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slowakische Partnerinstitution organisierte eine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Nachhaltigkeitskonferenz</w:t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, an der verschiedene fachliche Akteure teilnahmen, darunter:</w:t>
      </w:r>
    </w:p>
    <w:p w:rsidR="00E47CFF" w:rsidRPr="00E47CFF" w:rsidRDefault="00E47CFF" w:rsidP="00E47C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Vertreter der Stadtverwaltung, </w:t>
      </w:r>
    </w:p>
    <w:p w:rsidR="00E47CFF" w:rsidRPr="00E47CFF" w:rsidRDefault="00E47CFF" w:rsidP="00E47C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Umweltexperten, </w:t>
      </w:r>
    </w:p>
    <w:p w:rsidR="00E47CFF" w:rsidRPr="00E47CFF" w:rsidRDefault="00E47CFF" w:rsidP="00E47C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sowie Vertreter lokaler Unternehmen. 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Neben der Vorstellung des Projekts wurden Vorträge über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Kunststoffrecycling</w:t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Möglichkeiten zur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Abfallreduzierung</w:t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gehalten. Auch die Schülerinnen und Schüler spielten eine aktive Rolle, indem sie ihre Mobilitätserfahrungen und Projektaktivitäten präsentierten.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Zum Abschluss der Veranstaltung fand eine Diskussionsrunde statt, die Raum für den Austausch von Erfahrungen und Gedanken über eine nachhaltige Zukunft bot.</w:t>
      </w:r>
    </w:p>
    <w:p w:rsidR="005A064D" w:rsidRPr="005A064D" w:rsidRDefault="00E47CFF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0" locked="0" layoutInCell="1" allowOverlap="1" wp14:anchorId="7BCDF540" wp14:editId="27468400">
            <wp:simplePos x="0" y="0"/>
            <wp:positionH relativeFrom="column">
              <wp:posOffset>989330</wp:posOffset>
            </wp:positionH>
            <wp:positionV relativeFrom="paragraph">
              <wp:posOffset>17780</wp:posOffset>
            </wp:positionV>
            <wp:extent cx="3629660" cy="2722245"/>
            <wp:effectExtent l="0" t="0" r="8890" b="190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1-27 at 13.53.50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72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06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5A064D" w:rsidRP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Pr="005A064D" w:rsidRDefault="005A064D" w:rsidP="005A0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Segoe UI Symbol" w:eastAsia="Times New Roman" w:hAnsi="Segoe UI Symbol" w:cs="Segoe UI Symbol"/>
          <w:b/>
          <w:bCs/>
          <w:sz w:val="27"/>
          <w:szCs w:val="27"/>
          <w:lang w:eastAsia="de-DE"/>
        </w:rPr>
      </w:pPr>
    </w:p>
    <w:p w:rsidR="00E47CFF" w:rsidRPr="00E47CFF" w:rsidRDefault="00E47CFF" w:rsidP="00E47CFF">
      <w:pPr>
        <w:pStyle w:val="Cmsor3"/>
      </w:pPr>
      <w:r w:rsidRPr="00E47CFF">
        <w:rPr>
          <w:rFonts w:ascii="Segoe UI Symbol" w:hAnsi="Segoe UI Symbol" w:cs="Segoe UI Symbol"/>
        </w:rPr>
        <w:t xml:space="preserve"> 🇮🇹</w:t>
      </w:r>
      <w:r w:rsidRPr="00E47CFF">
        <w:t xml:space="preserve"> Italien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italienische Partnerschule organisierte in </w:t>
      </w:r>
      <w:proofErr w:type="spellStart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Sciacca</w:t>
      </w:r>
      <w:proofErr w:type="spellEnd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eine große abschließende </w:t>
      </w:r>
      <w:proofErr w:type="spellStart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Multiplikatorenveranstaltung</w:t>
      </w:r>
      <w:proofErr w:type="spellEnd"/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mehr als dreißig externen Teilnehmenden.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476C11D1" wp14:editId="17F44DAE">
            <wp:simplePos x="0" y="0"/>
            <wp:positionH relativeFrom="column">
              <wp:posOffset>2729230</wp:posOffset>
            </wp:positionH>
            <wp:positionV relativeFrom="paragraph">
              <wp:posOffset>160655</wp:posOffset>
            </wp:positionV>
            <wp:extent cx="3390900" cy="2543175"/>
            <wp:effectExtent l="0" t="0" r="0" b="9525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27 at 13.13.18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Veranstaltung erhielt eine besondere Atmosphäre durch die Eröffnung mit der Aufführung der </w:t>
      </w:r>
      <w:r w:rsidRPr="00E47CFF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„Ode an die Freude“</w:t>
      </w: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 die Schülerinnen und Schüler.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Im Rahmen des Programms:</w:t>
      </w:r>
    </w:p>
    <w:p w:rsidR="00E47CFF" w:rsidRPr="00E47CFF" w:rsidRDefault="00E47CFF" w:rsidP="00E47C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wurden die Ergebnisse der zweijährigen Projektarbeit präsentiert, </w:t>
      </w:r>
    </w:p>
    <w:p w:rsidR="00E47CFF" w:rsidRPr="00E47CFF" w:rsidRDefault="00E47CFF" w:rsidP="00E47C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berichteten die Schülerinnen und Schüler über ihre persönlichen Erfahrungen und Entwicklungen, </w:t>
      </w:r>
    </w:p>
    <w:p w:rsidR="00E47CFF" w:rsidRPr="00E47CFF" w:rsidRDefault="00E47CFF" w:rsidP="00E47C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sowie wurde die Bedeutung der Nachhaltigkeit im Alltag hervorgehoben. </w:t>
      </w:r>
    </w:p>
    <w:p w:rsidR="00E47CFF" w:rsidRPr="00E47CFF" w:rsidRDefault="00E47CFF" w:rsidP="00E47C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E47CFF">
        <w:rPr>
          <w:rFonts w:ascii="Times New Roman" w:eastAsia="Times New Roman" w:hAnsi="Times New Roman" w:cs="Times New Roman"/>
          <w:sz w:val="24"/>
          <w:szCs w:val="24"/>
          <w:lang w:eastAsia="de-DE"/>
        </w:rPr>
        <w:t>Die Veranstaltung fand ein großes Medienecho und trug dazu bei, die Projektergebnisse einer breiteren Öffentlichkeit zugänglich zu machen.</w:t>
      </w:r>
    </w:p>
    <w:p w:rsidR="005A064D" w:rsidRP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A064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</w:p>
    <w:p w:rsidR="005A064D" w:rsidRPr="005A064D" w:rsidRDefault="005A064D" w:rsidP="005A06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Pr="005A064D" w:rsidRDefault="005A064D" w:rsidP="005A0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53BD7AE0" wp14:editId="271FD56B">
            <wp:simplePos x="0" y="0"/>
            <wp:positionH relativeFrom="column">
              <wp:posOffset>1186180</wp:posOffset>
            </wp:positionH>
            <wp:positionV relativeFrom="paragraph">
              <wp:posOffset>241300</wp:posOffset>
            </wp:positionV>
            <wp:extent cx="3588385" cy="2695575"/>
            <wp:effectExtent l="0" t="0" r="0" b="9525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1-27 at 13.23.46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38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E47CFF" w:rsidRDefault="00E47CFF" w:rsidP="00E47CFF">
      <w:pPr>
        <w:pStyle w:val="Cmsor3"/>
      </w:pPr>
      <w:r>
        <w:rPr>
          <w:rStyle w:val="Kiemels2"/>
          <w:b/>
          <w:bCs/>
        </w:rPr>
        <w:t>Fazit</w:t>
      </w:r>
    </w:p>
    <w:p w:rsidR="00E47CFF" w:rsidRDefault="00E47CFF" w:rsidP="00E47CFF">
      <w:pPr>
        <w:pStyle w:val="NormlWeb"/>
      </w:pPr>
      <w:r>
        <w:t xml:space="preserve">Die </w:t>
      </w:r>
      <w:proofErr w:type="spellStart"/>
      <w:r>
        <w:t>Multiplikatorenveranstaltungen</w:t>
      </w:r>
      <w:proofErr w:type="spellEnd"/>
      <w:r>
        <w:t xml:space="preserve"> trugen wesentlich zur Verbreitung der Projektergebnisse bei und stärkten das Bewusstsein für Nachhaltigkeit sowohl auf lokaler als auch auf internationaler Ebene.</w:t>
      </w:r>
    </w:p>
    <w:p w:rsidR="00E47CFF" w:rsidRDefault="00E47CFF" w:rsidP="00E47CFF">
      <w:pPr>
        <w:pStyle w:val="NormlWeb"/>
      </w:pPr>
      <w:r>
        <w:lastRenderedPageBreak/>
        <w:t>Die parallel in drei Ländern durchgeführten Veranstaltungen sind ein gelungenes Beispiel für die Stärke internationaler Zusammenarbeit und sichern die langfristige Wirkung des Projekts.</w:t>
      </w:r>
    </w:p>
    <w:p w:rsidR="005C62B4" w:rsidRDefault="005C62B4" w:rsidP="00E47CFF">
      <w:pPr>
        <w:pStyle w:val="NormlWeb"/>
      </w:pPr>
    </w:p>
    <w:p w:rsidR="005C62B4" w:rsidRDefault="005C62B4" w:rsidP="005C62B4">
      <w:pPr>
        <w:tabs>
          <w:tab w:val="left" w:pos="39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der Tempus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Közalapítvány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wider. Weder die Europäische Union noch die fördernde Stelle können dafür verantwortlich gemacht werden.“</w:t>
      </w:r>
    </w:p>
    <w:p w:rsidR="005C62B4" w:rsidRDefault="005C62B4" w:rsidP="005C62B4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Projektnummer: 2023-2-HU01-KA220-SCH-000169980</w:t>
      </w:r>
    </w:p>
    <w:p w:rsidR="005C62B4" w:rsidRDefault="005C62B4" w:rsidP="005C62B4">
      <w:pPr>
        <w:pStyle w:val="NormlWeb"/>
      </w:pPr>
    </w:p>
    <w:p w:rsidR="005A064D" w:rsidRDefault="005A064D" w:rsidP="005A064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:rsidR="00E53214" w:rsidRPr="0045769A" w:rsidRDefault="00E53214" w:rsidP="00395082">
      <w:pPr>
        <w:pStyle w:val="Cmsor3"/>
        <w:jc w:val="center"/>
        <w:rPr>
          <w:sz w:val="28"/>
          <w:szCs w:val="28"/>
        </w:rPr>
      </w:pPr>
    </w:p>
    <w:p w:rsidR="00B43D3C" w:rsidRPr="004A7E81" w:rsidRDefault="00B43D3C" w:rsidP="004A7E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43D3C" w:rsidRPr="004A7E81" w:rsidSect="00AA5495">
      <w:headerReference w:type="default" r:id="rId12"/>
      <w:pgSz w:w="11906" w:h="16838"/>
      <w:pgMar w:top="1418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5F0" w:rsidRDefault="000545F0" w:rsidP="00AA5495">
      <w:pPr>
        <w:spacing w:after="0" w:line="240" w:lineRule="auto"/>
      </w:pPr>
      <w:r>
        <w:separator/>
      </w:r>
    </w:p>
  </w:endnote>
  <w:endnote w:type="continuationSeparator" w:id="0">
    <w:p w:rsidR="000545F0" w:rsidRDefault="000545F0" w:rsidP="00AA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5F0" w:rsidRDefault="000545F0" w:rsidP="00AA5495">
      <w:pPr>
        <w:spacing w:after="0" w:line="240" w:lineRule="auto"/>
      </w:pPr>
      <w:r>
        <w:separator/>
      </w:r>
    </w:p>
  </w:footnote>
  <w:footnote w:type="continuationSeparator" w:id="0">
    <w:p w:rsidR="000545F0" w:rsidRDefault="000545F0" w:rsidP="00AA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49A" w:rsidRDefault="00050AD7" w:rsidP="0040649A">
    <w:pPr>
      <w:pStyle w:val="lfej"/>
      <w:tabs>
        <w:tab w:val="clear" w:pos="4536"/>
        <w:tab w:val="clear" w:pos="9072"/>
        <w:tab w:val="left" w:pos="1755"/>
      </w:tabs>
      <w:rPr>
        <w:rFonts w:ascii="Helvetica" w:hAnsi="Helvetica"/>
        <w:color w:val="1F1F1F"/>
        <w:sz w:val="24"/>
        <w:szCs w:val="24"/>
        <w:shd w:val="clear" w:color="auto" w:fill="FFFFFF"/>
      </w:rPr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0B4EBAB" wp14:editId="47C1D956">
          <wp:simplePos x="0" y="0"/>
          <wp:positionH relativeFrom="column">
            <wp:posOffset>-861695</wp:posOffset>
          </wp:positionH>
          <wp:positionV relativeFrom="paragraph">
            <wp:posOffset>-401955</wp:posOffset>
          </wp:positionV>
          <wp:extent cx="3648075" cy="792480"/>
          <wp:effectExtent l="0" t="0" r="9525" b="762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-Finanziert von der Europäischen Union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8075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9A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0347111" wp14:editId="36E2623B">
          <wp:simplePos x="0" y="0"/>
          <wp:positionH relativeFrom="column">
            <wp:posOffset>5205730</wp:posOffset>
          </wp:positionH>
          <wp:positionV relativeFrom="paragraph">
            <wp:posOffset>-401955</wp:posOffset>
          </wp:positionV>
          <wp:extent cx="1424305" cy="1497330"/>
          <wp:effectExtent l="0" t="0" r="4445" b="762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jekt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30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9A">
      <w:rPr>
        <w:rFonts w:ascii="Helvetica" w:hAnsi="Helvetica"/>
        <w:color w:val="1F1F1F"/>
        <w:sz w:val="24"/>
        <w:szCs w:val="24"/>
        <w:shd w:val="clear" w:color="auto" w:fill="FFFFFF"/>
      </w:rPr>
      <w:t xml:space="preserve">2023-2-HU01-KA220-SCH </w:t>
    </w:r>
    <w:r w:rsidR="0040649A" w:rsidRPr="003243EF">
      <w:rPr>
        <w:rFonts w:ascii="Helvetica" w:hAnsi="Helvetica"/>
        <w:color w:val="1F1F1F"/>
        <w:sz w:val="24"/>
        <w:szCs w:val="24"/>
        <w:shd w:val="clear" w:color="auto" w:fill="FFFFFF"/>
      </w:rPr>
      <w:t>000169980</w:t>
    </w:r>
  </w:p>
  <w:p w:rsidR="003243EF" w:rsidRDefault="003243EF" w:rsidP="00AA5495">
    <w:pPr>
      <w:pStyle w:val="lfej"/>
      <w:tabs>
        <w:tab w:val="clear" w:pos="4536"/>
        <w:tab w:val="clear" w:pos="9072"/>
        <w:tab w:val="left" w:pos="1755"/>
      </w:tabs>
      <w:rPr>
        <w:rFonts w:ascii="Helvetica" w:hAnsi="Helvetica"/>
        <w:color w:val="1F1F1F"/>
        <w:sz w:val="24"/>
        <w:szCs w:val="24"/>
        <w:shd w:val="clear" w:color="auto" w:fill="FFFFFF"/>
      </w:rPr>
    </w:pPr>
  </w:p>
  <w:p w:rsidR="0040649A" w:rsidRDefault="0040649A" w:rsidP="0040649A">
    <w:pPr>
      <w:pStyle w:val="lfej"/>
      <w:tabs>
        <w:tab w:val="clear" w:pos="4536"/>
        <w:tab w:val="clear" w:pos="9072"/>
        <w:tab w:val="left" w:pos="1755"/>
      </w:tabs>
      <w:jc w:val="center"/>
      <w:rPr>
        <w:sz w:val="24"/>
        <w:szCs w:val="24"/>
      </w:rPr>
    </w:pPr>
    <w:r w:rsidRPr="0040649A">
      <w:rPr>
        <w:sz w:val="24"/>
        <w:szCs w:val="24"/>
      </w:rPr>
      <w:t>Gemeinsam die Zukunft gestalten-</w:t>
    </w:r>
  </w:p>
  <w:p w:rsidR="0040649A" w:rsidRPr="003243EF" w:rsidRDefault="0040649A" w:rsidP="0040649A">
    <w:pPr>
      <w:pStyle w:val="lfej"/>
      <w:tabs>
        <w:tab w:val="clear" w:pos="4536"/>
        <w:tab w:val="clear" w:pos="9072"/>
        <w:tab w:val="left" w:pos="1755"/>
      </w:tabs>
      <w:jc w:val="center"/>
      <w:rPr>
        <w:sz w:val="24"/>
        <w:szCs w:val="24"/>
      </w:rPr>
    </w:pPr>
    <w:r w:rsidRPr="0040649A">
      <w:rPr>
        <w:sz w:val="24"/>
        <w:szCs w:val="24"/>
      </w:rPr>
      <w:t>nachhaltig die Welt mitgestalten und Veränderungen vorantrieben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4C35"/>
    <w:multiLevelType w:val="multilevel"/>
    <w:tmpl w:val="8152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B13EE"/>
    <w:multiLevelType w:val="multilevel"/>
    <w:tmpl w:val="A19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37F03"/>
    <w:multiLevelType w:val="multilevel"/>
    <w:tmpl w:val="DA30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11B46"/>
    <w:multiLevelType w:val="multilevel"/>
    <w:tmpl w:val="F586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20ED6"/>
    <w:multiLevelType w:val="multilevel"/>
    <w:tmpl w:val="C040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1B54DC"/>
    <w:multiLevelType w:val="multilevel"/>
    <w:tmpl w:val="7180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FD2A06"/>
    <w:multiLevelType w:val="multilevel"/>
    <w:tmpl w:val="C522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792B57"/>
    <w:multiLevelType w:val="multilevel"/>
    <w:tmpl w:val="B4FE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29077E"/>
    <w:multiLevelType w:val="multilevel"/>
    <w:tmpl w:val="16C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E6415"/>
    <w:multiLevelType w:val="multilevel"/>
    <w:tmpl w:val="A6A2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451E0"/>
    <w:multiLevelType w:val="hybridMultilevel"/>
    <w:tmpl w:val="71124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75185"/>
    <w:multiLevelType w:val="multilevel"/>
    <w:tmpl w:val="2870B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FC6FA2"/>
    <w:multiLevelType w:val="hybridMultilevel"/>
    <w:tmpl w:val="B4A46D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495"/>
    <w:rsid w:val="00050AD7"/>
    <w:rsid w:val="000545F0"/>
    <w:rsid w:val="00056E51"/>
    <w:rsid w:val="00077EA0"/>
    <w:rsid w:val="002536E6"/>
    <w:rsid w:val="002E1F36"/>
    <w:rsid w:val="003243EF"/>
    <w:rsid w:val="00395082"/>
    <w:rsid w:val="0040649A"/>
    <w:rsid w:val="0045769A"/>
    <w:rsid w:val="004A7E81"/>
    <w:rsid w:val="005A064D"/>
    <w:rsid w:val="005C62B4"/>
    <w:rsid w:val="00842CD0"/>
    <w:rsid w:val="008A1912"/>
    <w:rsid w:val="00AA5495"/>
    <w:rsid w:val="00B43D3C"/>
    <w:rsid w:val="00B95924"/>
    <w:rsid w:val="00CE68ED"/>
    <w:rsid w:val="00D038E9"/>
    <w:rsid w:val="00E47CFF"/>
    <w:rsid w:val="00E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82C5"/>
  <w15:chartTrackingRefBased/>
  <w15:docId w15:val="{981D3ABA-9EDE-40BC-AD4E-1A9E1373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de-DE"/>
    </w:rPr>
  </w:style>
  <w:style w:type="paragraph" w:styleId="Cmsor2">
    <w:name w:val="heading 2"/>
    <w:basedOn w:val="Norml"/>
    <w:link w:val="Cmsor2Char"/>
    <w:uiPriority w:val="9"/>
    <w:qFormat/>
    <w:rsid w:val="00AA5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Cmsor3">
    <w:name w:val="heading 3"/>
    <w:basedOn w:val="Norml"/>
    <w:link w:val="Cmsor3Char"/>
    <w:uiPriority w:val="9"/>
    <w:qFormat/>
    <w:rsid w:val="00AA54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A5495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Cmsor3Char">
    <w:name w:val="Címsor 3 Char"/>
    <w:basedOn w:val="Bekezdsalapbettpusa"/>
    <w:link w:val="Cmsor3"/>
    <w:uiPriority w:val="9"/>
    <w:rsid w:val="00AA5495"/>
    <w:rPr>
      <w:rFonts w:ascii="Times New Roman" w:eastAsia="Times New Roman" w:hAnsi="Times New Roman" w:cs="Times New Roman"/>
      <w:b/>
      <w:bCs/>
      <w:sz w:val="27"/>
      <w:szCs w:val="27"/>
      <w:lang w:val="de-DE" w:eastAsia="de-DE"/>
    </w:rPr>
  </w:style>
  <w:style w:type="character" w:styleId="Kiemels2">
    <w:name w:val="Strong"/>
    <w:basedOn w:val="Bekezdsalapbettpusa"/>
    <w:uiPriority w:val="22"/>
    <w:qFormat/>
    <w:rsid w:val="00AA5495"/>
    <w:rPr>
      <w:b/>
      <w:bCs/>
    </w:rPr>
  </w:style>
  <w:style w:type="character" w:styleId="Kiemels">
    <w:name w:val="Emphasis"/>
    <w:basedOn w:val="Bekezdsalapbettpusa"/>
    <w:uiPriority w:val="20"/>
    <w:qFormat/>
    <w:rsid w:val="00AA5495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AA5495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A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5495"/>
    <w:rPr>
      <w:lang w:val="de-DE"/>
    </w:rPr>
  </w:style>
  <w:style w:type="paragraph" w:styleId="llb">
    <w:name w:val="footer"/>
    <w:basedOn w:val="Norml"/>
    <w:link w:val="llbChar"/>
    <w:uiPriority w:val="99"/>
    <w:unhideWhenUsed/>
    <w:rsid w:val="00AA5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5495"/>
    <w:rPr>
      <w:lang w:val="de-DE"/>
    </w:rPr>
  </w:style>
  <w:style w:type="paragraph" w:styleId="Listaszerbekezds">
    <w:name w:val="List Paragraph"/>
    <w:basedOn w:val="Norml"/>
    <w:uiPriority w:val="34"/>
    <w:qFormat/>
    <w:rsid w:val="0040649A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E1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shorts/6nwxumxWppc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4</cp:revision>
  <dcterms:created xsi:type="dcterms:W3CDTF">2026-03-28T20:50:00Z</dcterms:created>
  <dcterms:modified xsi:type="dcterms:W3CDTF">2026-04-01T21:00:00Z</dcterms:modified>
</cp:coreProperties>
</file>