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49A" w:rsidRDefault="0040649A" w:rsidP="00AA549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</w:pPr>
    </w:p>
    <w:p w:rsidR="0045769A" w:rsidRDefault="008A1912" w:rsidP="00395082">
      <w:pPr>
        <w:pStyle w:val="Cmsor3"/>
        <w:jc w:val="center"/>
        <w:rPr>
          <w:rStyle w:val="Kiemels2"/>
          <w:b/>
          <w:bCs/>
          <w:sz w:val="28"/>
          <w:szCs w:val="28"/>
        </w:rPr>
      </w:pPr>
      <w:r>
        <w:rPr>
          <w:rStyle w:val="Kiemels2"/>
          <w:b/>
          <w:bCs/>
          <w:sz w:val="28"/>
          <w:szCs w:val="28"/>
        </w:rPr>
        <w:t>14</w:t>
      </w:r>
      <w:r w:rsidR="00E53214">
        <w:rPr>
          <w:rStyle w:val="Kiemels2"/>
          <w:b/>
          <w:bCs/>
          <w:sz w:val="28"/>
          <w:szCs w:val="28"/>
        </w:rPr>
        <w:t xml:space="preserve">. Newsletter – </w:t>
      </w:r>
    </w:p>
    <w:p w:rsidR="00B4629C" w:rsidRDefault="00B4629C" w:rsidP="00395082">
      <w:pPr>
        <w:pStyle w:val="Cmsor3"/>
        <w:jc w:val="center"/>
        <w:rPr>
          <w:rStyle w:val="Kiemels2"/>
          <w:b/>
          <w:bCs/>
          <w:sz w:val="28"/>
          <w:szCs w:val="28"/>
        </w:rPr>
      </w:pPr>
      <w:r>
        <w:rPr>
          <w:rStyle w:val="Kiemels2"/>
          <w:b/>
          <w:bCs/>
          <w:sz w:val="28"/>
          <w:szCs w:val="28"/>
        </w:rPr>
        <w:t>Oktober 2025</w:t>
      </w:r>
    </w:p>
    <w:p w:rsidR="00B4629C" w:rsidRPr="00B4629C" w:rsidRDefault="00B4629C" w:rsidP="00B462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Job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>shadowing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, </w:t>
      </w:r>
      <w:r w:rsidRPr="00B4629C"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Ergebnisse und Wirkung des Projekttreffens in </w:t>
      </w:r>
      <w:proofErr w:type="spellStart"/>
      <w:r w:rsidRPr="00B4629C"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>Sciacca</w:t>
      </w:r>
      <w:proofErr w:type="spellEnd"/>
      <w:r w:rsidRPr="00B4629C"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  <w:t xml:space="preserve"> (Italien)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Erasmus+ Projekt: Gemeinsam die Zukunft gestalten – nachhaltig die Welt mitgestalten und Veränderungen vorantreiben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Das internationale Projekttreffen in </w:t>
      </w:r>
      <w:proofErr w:type="spellStart"/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Sciacca</w:t>
      </w:r>
      <w:proofErr w:type="spellEnd"/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(Italien)</w:t>
      </w: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stellte einen wichtigen Meilenstein innerhalb unseres Erasmus+-Projekts dar. Es bot die Gelegenheit, die bisherigen Ergebnisse gemeinsam auszuwerten und die nächsten Schritte strategisch zu planen.</w:t>
      </w:r>
    </w:p>
    <w:p w:rsidR="00B4629C" w:rsidRPr="00B4629C" w:rsidRDefault="00B4629C" w:rsidP="00B4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B4629C" w:rsidRP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Nachhaltige Lernräume im Fokus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Ein zentrales Ergebnis des Treffens war die Präsentation und vergleichende Analyse der </w:t>
      </w:r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nachhaltigen Lernräume</w:t>
      </w: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, die von den Partnerinstitutionen im Rahmen des Projekts entwickelt wurden.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 italienische Gastschule stellte ihren neu gestalteten nachhaltigen Klassenraum vor. Besonders hervorgehoben wurden:</w:t>
      </w:r>
    </w:p>
    <w:p w:rsidR="00B4629C" w:rsidRPr="00B4629C" w:rsidRDefault="00B4629C" w:rsidP="00B4629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der Einsatz umweltfreundlicher Materialien, </w:t>
      </w:r>
    </w:p>
    <w:p w:rsidR="00B4629C" w:rsidRPr="00B4629C" w:rsidRDefault="00B4629C" w:rsidP="00B4629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Integration erneuerbarer Energiequellen, </w:t>
      </w:r>
    </w:p>
    <w:p w:rsidR="00B4629C" w:rsidRPr="00B4629C" w:rsidRDefault="00B4629C" w:rsidP="00B4629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sowie die Gestaltung eines Lernumfelds mit enger Verbindung zur Natur. 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Dieses Beispiel diente als praktisches Modell dafür, wie Nachhaltigkeit in die physische Lernumgebung integriert werden kann.</w:t>
      </w:r>
    </w:p>
    <w:p w:rsidR="00B4629C" w:rsidRPr="00B4629C" w:rsidRDefault="00B4629C" w:rsidP="00B4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Austausch bewährter Praktiken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Alle Partnerinstitutionen präsentierten ihre eigenen Konzepte nachhaltiger Klassenzimmer sowie die im Projekt eingesetzten pädagogischen Methoden.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Diese Präsentationen ermöglichten:</w:t>
      </w:r>
    </w:p>
    <w:p w:rsidR="00B4629C" w:rsidRPr="00B4629C" w:rsidRDefault="00B4629C" w:rsidP="00B4629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den Austausch von Best Practices, </w:t>
      </w:r>
    </w:p>
    <w:p w:rsidR="00B4629C" w:rsidRPr="00B4629C" w:rsidRDefault="00B4629C" w:rsidP="00B4629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den Vergleich unterschiedlicher Ansätze, </w:t>
      </w:r>
    </w:p>
    <w:p w:rsidR="00B4629C" w:rsidRPr="00B4629C" w:rsidRDefault="00B4629C" w:rsidP="00B4629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sowie eine gemeinsame Reflexion darüber, wie nachhaltige Infrastruktur und innovative Lehrmethoden die Umweltbildung und die aktive Beteiligung der Lernenden fördern können. </w:t>
      </w:r>
    </w:p>
    <w:p w:rsidR="00B4629C" w:rsidRPr="00B4629C" w:rsidRDefault="00B4629C" w:rsidP="00B4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Praxisorientiertes Lernen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t>Ein weiterer Höhepunkt war die Hospitation im nachhaltigen Klassenraum. Die Teilnehmenden konnten ein Experiment beobachten, bei dem aus biologisch abbaubaren Materialien eine umweltfreundliche Alternative zu Kunststoff hergestellt wurde.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Diese Aktivität verdeutlichte anschaulich:</w:t>
      </w:r>
    </w:p>
    <w:p w:rsidR="00B4629C" w:rsidRPr="00B4629C" w:rsidRDefault="00B4629C" w:rsidP="00B4629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Integration von Nachhaltigkeitsthemen in projektbasiertes Lernen, </w:t>
      </w:r>
    </w:p>
    <w:p w:rsidR="00B4629C" w:rsidRPr="00B4629C" w:rsidRDefault="00B4629C" w:rsidP="00B4629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sowie die aktive Einbindung der Schülerinnen und Schüler in die Lösung ökologischer Herausforderungen. </w:t>
      </w:r>
    </w:p>
    <w:p w:rsidR="00B4629C" w:rsidRP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Nationale Aktivitäten und Schülerengagement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 Partnerländer präsentierten zudem die Ergebnisse ihrer nationalen Projektaktivitäten, darunter:</w:t>
      </w:r>
    </w:p>
    <w:p w:rsidR="00B4629C" w:rsidRPr="00B4629C" w:rsidRDefault="00B4629C" w:rsidP="00B4629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Nachhaltigkeits-Challenge-Wochen, </w:t>
      </w:r>
    </w:p>
    <w:p w:rsidR="00B4629C" w:rsidRPr="00B4629C" w:rsidRDefault="00B4629C" w:rsidP="00B4629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innovative Unterrichtsmethoden, </w:t>
      </w:r>
    </w:p>
    <w:p w:rsidR="00B4629C" w:rsidRPr="00B4629C" w:rsidRDefault="00B4629C" w:rsidP="00B4629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sowie von Schülern initiierte Programme. 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Diese Aktivitäten bestätigten die positive Wirkung des Projekts auf:</w:t>
      </w:r>
    </w:p>
    <w:p w:rsidR="00B4629C" w:rsidRPr="00B4629C" w:rsidRDefault="00B4629C" w:rsidP="00B4629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das Umweltbewusstsein, </w:t>
      </w:r>
    </w:p>
    <w:p w:rsidR="00B4629C" w:rsidRPr="00B4629C" w:rsidRDefault="00B4629C" w:rsidP="00B4629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die Kooperationsfähigkeit, </w:t>
      </w:r>
    </w:p>
    <w:p w:rsidR="00B4629C" w:rsidRPr="00B4629C" w:rsidRDefault="00B4629C" w:rsidP="00B4629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sowie die internationale Kommunikationskompetenz der Schülerinnen und Schüler. </w:t>
      </w:r>
    </w:p>
    <w:p w:rsidR="00B4629C" w:rsidRP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Projekt-Handbuch und nachhaltige Ergebnisse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Ein bedeutendes Ergebnis des Treffens war die Entwicklung eines gemeinsamen </w:t>
      </w:r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Projekt-Handbuchs</w:t>
      </w: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, das die wichtigsten Methoden, Unterrichtsmaterialien und bewährten Praktiken zusammenfasst.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 Partner einigten sich darauf:</w:t>
      </w:r>
    </w:p>
    <w:p w:rsidR="00B4629C" w:rsidRPr="00B4629C" w:rsidRDefault="00B4629C" w:rsidP="00B4629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alle Materialien auf einer gemeinsamen digitalen Plattform zu sammeln, </w:t>
      </w:r>
    </w:p>
    <w:p w:rsidR="00B4629C" w:rsidRPr="00B4629C" w:rsidRDefault="00B4629C" w:rsidP="00B4629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wobei die ungarische Partnerinstitution die Koordination der Erstellung und Finalisierung übernimmt. 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Ziel ist es, die Projektergebnisse langfristig zugänglich und übertragbar für andere Institutionen zu machen.</w:t>
      </w:r>
    </w:p>
    <w:p w:rsidR="00B4629C" w:rsidRPr="00B4629C" w:rsidRDefault="00B4629C" w:rsidP="00B4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B4629C" w:rsidRP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Dissemination und digitale Kommunikation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Zur stärkeren Verbreitung der Projektergebnisse wurden konkrete Maßnahmen vereinbart:</w:t>
      </w:r>
    </w:p>
    <w:p w:rsidR="00B4629C" w:rsidRPr="00B4629C" w:rsidRDefault="00B4629C" w:rsidP="00B4629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Erstellung von Podcasts und Kurzvideos zu Nachhaltigkeitsthemen, </w:t>
      </w:r>
    </w:p>
    <w:p w:rsidR="00B4629C" w:rsidRPr="00B4629C" w:rsidRDefault="00B4629C" w:rsidP="00B4629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Präsentation lokaler Initiativen und guter Praxisbeispiele, </w:t>
      </w:r>
    </w:p>
    <w:p w:rsidR="00B4629C" w:rsidRPr="00B4629C" w:rsidRDefault="00B4629C" w:rsidP="00B4629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Veröffentlichung auf gemeinsamen Online-Plattformen. 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4E8D52B3" wp14:editId="1EAA78D1">
            <wp:simplePos x="0" y="0"/>
            <wp:positionH relativeFrom="column">
              <wp:posOffset>3807460</wp:posOffset>
            </wp:positionH>
            <wp:positionV relativeFrom="paragraph">
              <wp:posOffset>501015</wp:posOffset>
            </wp:positionV>
            <wp:extent cx="2700655" cy="3609975"/>
            <wp:effectExtent l="0" t="0" r="4445" b="952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0-19 at 11.21.5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Diese Aktivitäten tragen zur Sichtbarkeit des Projekts bei und fördern die aktive Beteiligung der Lernenden.</w:t>
      </w:r>
    </w:p>
    <w:p w:rsidR="00B4629C" w:rsidRPr="00B4629C" w:rsidRDefault="00B4629C" w:rsidP="00B46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Multiplikation und europäische Dimension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Ein weiterer wichtiger Schritt war die Planung einer </w:t>
      </w:r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gemeinsamen internationalen </w:t>
      </w:r>
      <w:proofErr w:type="spellStart"/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Multiplikatorenveranstaltung</w:t>
      </w:r>
      <w:proofErr w:type="spellEnd"/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, die zeitgleich in allen Partnerländern stattfinden wird.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Ziel dieser Veranstaltung ist es, die Projektergebnisse:</w:t>
      </w:r>
    </w:p>
    <w:p w:rsidR="00B4629C" w:rsidRPr="00B4629C" w:rsidRDefault="00B4629C" w:rsidP="00B4629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einem breiteren Publikum zugänglich zu machen, </w:t>
      </w:r>
    </w:p>
    <w:p w:rsidR="00B4629C" w:rsidRPr="00B4629C" w:rsidRDefault="00B4629C" w:rsidP="00B4629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lokale Gemeinschaften und Institutionen einzubeziehen, </w:t>
      </w:r>
    </w:p>
    <w:p w:rsidR="00B4629C" w:rsidRPr="00B4629C" w:rsidRDefault="00B4629C" w:rsidP="00B4629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und die langfristige Wirkung des Projekts sicherzustellen. </w:t>
      </w:r>
    </w:p>
    <w:p w:rsid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Darüber hinaus wurde die Organisation der Mobilität nach </w:t>
      </w:r>
      <w:r w:rsidRPr="00B4629C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Straßburg</w:t>
      </w: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abgestimmt, wo die Projektergebnisse im europäischen Kontext präsentiert werden.</w:t>
      </w:r>
    </w:p>
    <w:p w:rsidR="00B4629C" w:rsidRDefault="00576443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8" w:history="1">
        <w:r w:rsidR="00B4629C" w:rsidRPr="009449CF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de-DE"/>
          </w:rPr>
          <w:t>https://www.youtube.com/watch?v=Ws68kL4N5TA</w:t>
        </w:r>
      </w:hyperlink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37C1127F" wp14:editId="04EF68AF">
            <wp:simplePos x="0" y="0"/>
            <wp:positionH relativeFrom="column">
              <wp:posOffset>3858260</wp:posOffset>
            </wp:positionH>
            <wp:positionV relativeFrom="paragraph">
              <wp:posOffset>352425</wp:posOffset>
            </wp:positionV>
            <wp:extent cx="2714625" cy="3627755"/>
            <wp:effectExtent l="0" t="0" r="952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10-19 at 11.21.4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18230D18" wp14:editId="13BA2378">
            <wp:simplePos x="0" y="0"/>
            <wp:positionH relativeFrom="column">
              <wp:posOffset>-271145</wp:posOffset>
            </wp:positionH>
            <wp:positionV relativeFrom="paragraph">
              <wp:posOffset>469900</wp:posOffset>
            </wp:positionV>
            <wp:extent cx="3667760" cy="2750820"/>
            <wp:effectExtent l="0" t="0" r="889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20 at 14.29.0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 xml:space="preserve"> </w:t>
      </w:r>
    </w:p>
    <w:p w:rsid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</w:p>
    <w:p w:rsidR="00B4629C" w:rsidRPr="00B4629C" w:rsidRDefault="00B4629C" w:rsidP="00B462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</w:pPr>
      <w:r w:rsidRPr="00B4629C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Fazit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 wp14:anchorId="7A7BF036" wp14:editId="7FBB3AA1">
            <wp:simplePos x="0" y="0"/>
            <wp:positionH relativeFrom="column">
              <wp:posOffset>3663315</wp:posOffset>
            </wp:positionH>
            <wp:positionV relativeFrom="paragraph">
              <wp:posOffset>928370</wp:posOffset>
            </wp:positionV>
            <wp:extent cx="2696210" cy="3596005"/>
            <wp:effectExtent l="0" t="0" r="8890" b="444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10-18 at 19.22.12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Das Treffen in </w:t>
      </w:r>
      <w:proofErr w:type="spellStart"/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Sciacca</w:t>
      </w:r>
      <w:proofErr w:type="spellEnd"/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hat maßgeblich zur Stärkung der Partnerschaft beigetragen und die Grundlage für die nachhaltige Weiterführung der Projektergebnisse geschaffen.</w:t>
      </w:r>
    </w:p>
    <w:p w:rsidR="00B4629C" w:rsidRPr="00B4629C" w:rsidRDefault="00B4629C" w:rsidP="00B462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0" locked="0" layoutInCell="1" allowOverlap="1" wp14:anchorId="58D9D8C6" wp14:editId="385E184B">
            <wp:simplePos x="0" y="0"/>
            <wp:positionH relativeFrom="column">
              <wp:posOffset>-242570</wp:posOffset>
            </wp:positionH>
            <wp:positionV relativeFrom="paragraph">
              <wp:posOffset>786130</wp:posOffset>
            </wp:positionV>
            <wp:extent cx="3667760" cy="2750820"/>
            <wp:effectExtent l="0" t="0" r="889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20 at 14.28.25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629C">
        <w:rPr>
          <w:rFonts w:ascii="Times New Roman" w:eastAsia="Times New Roman" w:hAnsi="Times New Roman" w:cs="Times New Roman"/>
          <w:sz w:val="24"/>
          <w:szCs w:val="24"/>
          <w:lang w:eastAsia="de-DE"/>
        </w:rPr>
        <w:t>Es wurde deutlich, dass die Kombination aus innovativen Lernumgebungen, praxisorientiertem Unterricht und internationaler Zusammenarbeit einen bedeutenden Beitrag zur Förderung nachhaltiger Bildung leistet.</w:t>
      </w:r>
    </w:p>
    <w:p w:rsidR="00B4629C" w:rsidRDefault="00B4629C" w:rsidP="00395082">
      <w:pPr>
        <w:pStyle w:val="Cmsor3"/>
        <w:jc w:val="center"/>
        <w:rPr>
          <w:rStyle w:val="Kiemels2"/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0181FA1" wp14:editId="588235D5">
            <wp:simplePos x="0" y="0"/>
            <wp:positionH relativeFrom="column">
              <wp:posOffset>4445</wp:posOffset>
            </wp:positionH>
            <wp:positionV relativeFrom="paragraph">
              <wp:posOffset>3393440</wp:posOffset>
            </wp:positionV>
            <wp:extent cx="3061335" cy="2295525"/>
            <wp:effectExtent l="0" t="0" r="5715" b="952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0-17 at 16.51.2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214" w:rsidRPr="0045769A" w:rsidRDefault="00E53214" w:rsidP="00395082">
      <w:pPr>
        <w:pStyle w:val="Cmsor3"/>
        <w:jc w:val="center"/>
        <w:rPr>
          <w:sz w:val="28"/>
          <w:szCs w:val="28"/>
        </w:rPr>
      </w:pPr>
    </w:p>
    <w:p w:rsidR="00B4629C" w:rsidRDefault="00B4629C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7241" w:rsidRDefault="00B4629C" w:rsidP="004A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6432" behindDoc="0" locked="0" layoutInCell="1" allowOverlap="1" wp14:anchorId="1C7DA4AA" wp14:editId="1B22C43C">
            <wp:simplePos x="0" y="0"/>
            <wp:positionH relativeFrom="column">
              <wp:posOffset>2650490</wp:posOffset>
            </wp:positionH>
            <wp:positionV relativeFrom="paragraph">
              <wp:posOffset>4152265</wp:posOffset>
            </wp:positionV>
            <wp:extent cx="3801110" cy="2850833"/>
            <wp:effectExtent l="0" t="0" r="8890" b="698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10-16 at 15.33.4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85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0E590701" wp14:editId="086E6C09">
            <wp:simplePos x="0" y="0"/>
            <wp:positionH relativeFrom="column">
              <wp:posOffset>1052830</wp:posOffset>
            </wp:positionH>
            <wp:positionV relativeFrom="paragraph">
              <wp:posOffset>883285</wp:posOffset>
            </wp:positionV>
            <wp:extent cx="3733800" cy="280035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10-18 at 19.22.12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0F33515E" wp14:editId="3EC52A30">
            <wp:simplePos x="0" y="0"/>
            <wp:positionH relativeFrom="column">
              <wp:posOffset>-486410</wp:posOffset>
            </wp:positionH>
            <wp:positionV relativeFrom="paragraph">
              <wp:posOffset>4021455</wp:posOffset>
            </wp:positionV>
            <wp:extent cx="3043555" cy="4057650"/>
            <wp:effectExtent l="0" t="0" r="4445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10-16 at 11.36.47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EF724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EF724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EF724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EF724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7241" w:rsidRDefault="00EF7241" w:rsidP="00EF724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EF7241" w:rsidRDefault="00EF7241" w:rsidP="00EF724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EF7241" w:rsidRDefault="00EF7241" w:rsidP="00EF724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„Mit finanzieller Unterstützung der Europäischen Union. Die geäußerten Ansichten und Meinungen entsprechen jedoch ausschließlich denen der Autor*innen und spiegeln nicht notwendigerweise die der Europäischen Union oder der Tempus </w:t>
      </w:r>
      <w:proofErr w:type="spellStart"/>
      <w:r>
        <w:rPr>
          <w:rFonts w:ascii="Times New Roman" w:hAnsi="Times New Roman" w:cs="Times New Roman"/>
          <w:sz w:val="24"/>
          <w:szCs w:val="24"/>
        </w:rPr>
        <w:t>Közalapítvány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wider. Weder die Europäische Union noch die fördernde Stelle können dafür verantwortlich gemacht werden.“</w:t>
      </w:r>
    </w:p>
    <w:p w:rsidR="00EF7241" w:rsidRDefault="00EF7241" w:rsidP="00EF7241">
      <w:pPr>
        <w:tabs>
          <w:tab w:val="left" w:pos="39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Projektnummer: 2023-2-HU01-KA220-SCH-000169980</w:t>
      </w:r>
    </w:p>
    <w:p w:rsidR="00EF7241" w:rsidRPr="00EF7241" w:rsidRDefault="00EF7241" w:rsidP="00EF724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EF7241" w:rsidRPr="00EF7241" w:rsidRDefault="00EF7241" w:rsidP="00EF7241">
      <w:pPr>
        <w:rPr>
          <w:rFonts w:ascii="Times New Roman" w:hAnsi="Times New Roman" w:cs="Times New Roman"/>
          <w:sz w:val="28"/>
          <w:szCs w:val="28"/>
        </w:rPr>
      </w:pPr>
    </w:p>
    <w:p w:rsidR="00B43D3C" w:rsidRPr="00EF7241" w:rsidRDefault="00B43D3C" w:rsidP="00EF7241">
      <w:pPr>
        <w:rPr>
          <w:rFonts w:ascii="Times New Roman" w:hAnsi="Times New Roman" w:cs="Times New Roman"/>
          <w:sz w:val="28"/>
          <w:szCs w:val="28"/>
        </w:rPr>
      </w:pPr>
    </w:p>
    <w:sectPr w:rsidR="00B43D3C" w:rsidRPr="00EF7241" w:rsidSect="00AA549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214" w:rsidRDefault="00323214" w:rsidP="00AA5495">
      <w:pPr>
        <w:spacing w:after="0" w:line="240" w:lineRule="auto"/>
      </w:pPr>
      <w:r>
        <w:separator/>
      </w:r>
    </w:p>
  </w:endnote>
  <w:endnote w:type="continuationSeparator" w:id="0">
    <w:p w:rsidR="00323214" w:rsidRDefault="00323214" w:rsidP="00AA5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443" w:rsidRDefault="0057644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443" w:rsidRDefault="0057644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443" w:rsidRDefault="005764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214" w:rsidRDefault="00323214" w:rsidP="00AA5495">
      <w:pPr>
        <w:spacing w:after="0" w:line="240" w:lineRule="auto"/>
      </w:pPr>
      <w:r>
        <w:separator/>
      </w:r>
    </w:p>
  </w:footnote>
  <w:footnote w:type="continuationSeparator" w:id="0">
    <w:p w:rsidR="00323214" w:rsidRDefault="00323214" w:rsidP="00AA5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443" w:rsidRDefault="0057644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49A" w:rsidRDefault="00576443" w:rsidP="0040649A">
    <w:pPr>
      <w:pStyle w:val="lfej"/>
      <w:tabs>
        <w:tab w:val="clear" w:pos="4536"/>
        <w:tab w:val="clear" w:pos="9072"/>
        <w:tab w:val="left" w:pos="1755"/>
      </w:tabs>
      <w:rPr>
        <w:rFonts w:ascii="Helvetica" w:hAnsi="Helvetica"/>
        <w:color w:val="1F1F1F"/>
        <w:sz w:val="24"/>
        <w:szCs w:val="24"/>
        <w:shd w:val="clear" w:color="auto" w:fill="FFFFFF"/>
      </w:rPr>
    </w:pPr>
    <w:bookmarkStart w:id="0" w:name="_GoBack"/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1CE3F8D4" wp14:editId="70CDAD1C">
          <wp:simplePos x="0" y="0"/>
          <wp:positionH relativeFrom="column">
            <wp:posOffset>-871220</wp:posOffset>
          </wp:positionH>
          <wp:positionV relativeFrom="paragraph">
            <wp:posOffset>-401955</wp:posOffset>
          </wp:positionV>
          <wp:extent cx="3238500" cy="703580"/>
          <wp:effectExtent l="0" t="0" r="0" b="1270"/>
          <wp:wrapSquare wrapText="bothSides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DE-Finanziert von der Europäischen Union 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40649A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69DA603F" wp14:editId="79AB4A6B">
          <wp:simplePos x="0" y="0"/>
          <wp:positionH relativeFrom="column">
            <wp:posOffset>5205730</wp:posOffset>
          </wp:positionH>
          <wp:positionV relativeFrom="paragraph">
            <wp:posOffset>-401955</wp:posOffset>
          </wp:positionV>
          <wp:extent cx="1424305" cy="1497330"/>
          <wp:effectExtent l="0" t="0" r="4445" b="762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jek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305" cy="149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649A">
      <w:rPr>
        <w:rFonts w:ascii="Helvetica" w:hAnsi="Helvetica"/>
        <w:color w:val="1F1F1F"/>
        <w:sz w:val="24"/>
        <w:szCs w:val="24"/>
        <w:shd w:val="clear" w:color="auto" w:fill="FFFFFF"/>
      </w:rPr>
      <w:t xml:space="preserve">2023-2-HU01-KA220-SCH </w:t>
    </w:r>
    <w:r w:rsidR="0040649A" w:rsidRPr="003243EF">
      <w:rPr>
        <w:rFonts w:ascii="Helvetica" w:hAnsi="Helvetica"/>
        <w:color w:val="1F1F1F"/>
        <w:sz w:val="24"/>
        <w:szCs w:val="24"/>
        <w:shd w:val="clear" w:color="auto" w:fill="FFFFFF"/>
      </w:rPr>
      <w:t>000169980</w:t>
    </w:r>
  </w:p>
  <w:p w:rsidR="003243EF" w:rsidRDefault="003243EF" w:rsidP="00AA5495">
    <w:pPr>
      <w:pStyle w:val="lfej"/>
      <w:tabs>
        <w:tab w:val="clear" w:pos="4536"/>
        <w:tab w:val="clear" w:pos="9072"/>
        <w:tab w:val="left" w:pos="1755"/>
      </w:tabs>
      <w:rPr>
        <w:rFonts w:ascii="Helvetica" w:hAnsi="Helvetica"/>
        <w:color w:val="1F1F1F"/>
        <w:sz w:val="24"/>
        <w:szCs w:val="24"/>
        <w:shd w:val="clear" w:color="auto" w:fill="FFFFFF"/>
      </w:rPr>
    </w:pPr>
  </w:p>
  <w:p w:rsidR="0040649A" w:rsidRDefault="0040649A" w:rsidP="0040649A">
    <w:pPr>
      <w:pStyle w:val="lfej"/>
      <w:tabs>
        <w:tab w:val="clear" w:pos="4536"/>
        <w:tab w:val="clear" w:pos="9072"/>
        <w:tab w:val="left" w:pos="1755"/>
      </w:tabs>
      <w:jc w:val="center"/>
      <w:rPr>
        <w:sz w:val="24"/>
        <w:szCs w:val="24"/>
      </w:rPr>
    </w:pPr>
    <w:r w:rsidRPr="0040649A">
      <w:rPr>
        <w:sz w:val="24"/>
        <w:szCs w:val="24"/>
      </w:rPr>
      <w:t>Gemeinsam die Zukunft gestalten-</w:t>
    </w:r>
  </w:p>
  <w:p w:rsidR="0040649A" w:rsidRPr="003243EF" w:rsidRDefault="0040649A" w:rsidP="0040649A">
    <w:pPr>
      <w:pStyle w:val="lfej"/>
      <w:tabs>
        <w:tab w:val="clear" w:pos="4536"/>
        <w:tab w:val="clear" w:pos="9072"/>
        <w:tab w:val="left" w:pos="1755"/>
      </w:tabs>
      <w:jc w:val="center"/>
      <w:rPr>
        <w:sz w:val="24"/>
        <w:szCs w:val="24"/>
      </w:rPr>
    </w:pPr>
    <w:r w:rsidRPr="0040649A">
      <w:rPr>
        <w:sz w:val="24"/>
        <w:szCs w:val="24"/>
      </w:rPr>
      <w:t>nachhaltig die Welt mitgestalten und Veränderungen vorantrieben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443" w:rsidRDefault="0057644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64C35"/>
    <w:multiLevelType w:val="multilevel"/>
    <w:tmpl w:val="8152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03112"/>
    <w:multiLevelType w:val="multilevel"/>
    <w:tmpl w:val="9E2E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B13EE"/>
    <w:multiLevelType w:val="multilevel"/>
    <w:tmpl w:val="A19E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B37F03"/>
    <w:multiLevelType w:val="multilevel"/>
    <w:tmpl w:val="DA30F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F35964"/>
    <w:multiLevelType w:val="multilevel"/>
    <w:tmpl w:val="547C8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911B46"/>
    <w:multiLevelType w:val="multilevel"/>
    <w:tmpl w:val="F586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7C250D"/>
    <w:multiLevelType w:val="multilevel"/>
    <w:tmpl w:val="2F065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737C2F"/>
    <w:multiLevelType w:val="multilevel"/>
    <w:tmpl w:val="DEB4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792B57"/>
    <w:multiLevelType w:val="multilevel"/>
    <w:tmpl w:val="B4FE0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9D75CF"/>
    <w:multiLevelType w:val="multilevel"/>
    <w:tmpl w:val="CC5C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1A3489"/>
    <w:multiLevelType w:val="multilevel"/>
    <w:tmpl w:val="645C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4E0AD4"/>
    <w:multiLevelType w:val="multilevel"/>
    <w:tmpl w:val="2042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B451E0"/>
    <w:multiLevelType w:val="hybridMultilevel"/>
    <w:tmpl w:val="71124D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50474"/>
    <w:multiLevelType w:val="multilevel"/>
    <w:tmpl w:val="01C65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FC6FA2"/>
    <w:multiLevelType w:val="hybridMultilevel"/>
    <w:tmpl w:val="B4A46D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8"/>
  </w:num>
  <w:num w:numId="6">
    <w:abstractNumId w:val="12"/>
  </w:num>
  <w:num w:numId="7">
    <w:abstractNumId w:val="14"/>
  </w:num>
  <w:num w:numId="8">
    <w:abstractNumId w:val="9"/>
  </w:num>
  <w:num w:numId="9">
    <w:abstractNumId w:val="7"/>
  </w:num>
  <w:num w:numId="10">
    <w:abstractNumId w:val="11"/>
  </w:num>
  <w:num w:numId="11">
    <w:abstractNumId w:val="6"/>
  </w:num>
  <w:num w:numId="12">
    <w:abstractNumId w:val="13"/>
  </w:num>
  <w:num w:numId="13">
    <w:abstractNumId w:val="10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495"/>
    <w:rsid w:val="00056E51"/>
    <w:rsid w:val="00077EA0"/>
    <w:rsid w:val="000C3DF0"/>
    <w:rsid w:val="002E1F36"/>
    <w:rsid w:val="00323214"/>
    <w:rsid w:val="003243EF"/>
    <w:rsid w:val="00395082"/>
    <w:rsid w:val="0040649A"/>
    <w:rsid w:val="0045769A"/>
    <w:rsid w:val="004A7E81"/>
    <w:rsid w:val="00576443"/>
    <w:rsid w:val="00842CD0"/>
    <w:rsid w:val="008A1912"/>
    <w:rsid w:val="00AA5495"/>
    <w:rsid w:val="00B43D3C"/>
    <w:rsid w:val="00B4629C"/>
    <w:rsid w:val="00CE68ED"/>
    <w:rsid w:val="00D038E9"/>
    <w:rsid w:val="00E53214"/>
    <w:rsid w:val="00EF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D3ABA-9EDE-40BC-AD4E-1A9E1373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de-DE"/>
    </w:rPr>
  </w:style>
  <w:style w:type="paragraph" w:styleId="Cmsor2">
    <w:name w:val="heading 2"/>
    <w:basedOn w:val="Norml"/>
    <w:link w:val="Cmsor2Char"/>
    <w:uiPriority w:val="9"/>
    <w:qFormat/>
    <w:rsid w:val="00AA54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Cmsor3">
    <w:name w:val="heading 3"/>
    <w:basedOn w:val="Norml"/>
    <w:link w:val="Cmsor3Char"/>
    <w:uiPriority w:val="9"/>
    <w:qFormat/>
    <w:rsid w:val="00AA54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AA5495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Cmsor3Char">
    <w:name w:val="Címsor 3 Char"/>
    <w:basedOn w:val="Bekezdsalapbettpusa"/>
    <w:link w:val="Cmsor3"/>
    <w:uiPriority w:val="9"/>
    <w:rsid w:val="00AA5495"/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  <w:style w:type="character" w:styleId="Kiemels2">
    <w:name w:val="Strong"/>
    <w:basedOn w:val="Bekezdsalapbettpusa"/>
    <w:uiPriority w:val="22"/>
    <w:qFormat/>
    <w:rsid w:val="00AA5495"/>
    <w:rPr>
      <w:b/>
      <w:bCs/>
    </w:rPr>
  </w:style>
  <w:style w:type="character" w:styleId="Kiemels">
    <w:name w:val="Emphasis"/>
    <w:basedOn w:val="Bekezdsalapbettpusa"/>
    <w:uiPriority w:val="20"/>
    <w:qFormat/>
    <w:rsid w:val="00AA5495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AA549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AA5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A5495"/>
    <w:rPr>
      <w:lang w:val="de-DE"/>
    </w:rPr>
  </w:style>
  <w:style w:type="paragraph" w:styleId="llb">
    <w:name w:val="footer"/>
    <w:basedOn w:val="Norml"/>
    <w:link w:val="llbChar"/>
    <w:uiPriority w:val="99"/>
    <w:unhideWhenUsed/>
    <w:rsid w:val="00AA5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A5495"/>
    <w:rPr>
      <w:lang w:val="de-DE"/>
    </w:rPr>
  </w:style>
  <w:style w:type="paragraph" w:styleId="Listaszerbekezds">
    <w:name w:val="List Paragraph"/>
    <w:basedOn w:val="Norml"/>
    <w:uiPriority w:val="34"/>
    <w:qFormat/>
    <w:rsid w:val="0040649A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2E1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8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s68kL4N5TA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683</Words>
  <Characters>4308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4</cp:revision>
  <dcterms:created xsi:type="dcterms:W3CDTF">2026-03-28T20:29:00Z</dcterms:created>
  <dcterms:modified xsi:type="dcterms:W3CDTF">2026-04-01T20:59:00Z</dcterms:modified>
</cp:coreProperties>
</file>