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45" w:rsidRDefault="00654F45" w:rsidP="00654F45">
      <w:pPr>
        <w:rPr>
          <w:rFonts w:ascii="Times New Roman" w:hAnsi="Times New Roman" w:cs="Times New Roman"/>
          <w:sz w:val="24"/>
          <w:szCs w:val="24"/>
        </w:rPr>
      </w:pPr>
      <w:r w:rsidRPr="00654F45">
        <w:rPr>
          <w:rFonts w:ascii="Times New Roman" w:hAnsi="Times New Roman" w:cs="Times New Roman"/>
          <w:sz w:val="24"/>
          <w:szCs w:val="24"/>
        </w:rPr>
        <w:t>Gemeinsam die Zukunft gestalten- nachhaltig die Welt mitgestalten und Veränderungen vorantr</w:t>
      </w:r>
      <w:r w:rsidR="00BF130D">
        <w:rPr>
          <w:rFonts w:ascii="Times New Roman" w:hAnsi="Times New Roman" w:cs="Times New Roman"/>
          <w:sz w:val="24"/>
          <w:szCs w:val="24"/>
        </w:rPr>
        <w:t xml:space="preserve">ieben- </w:t>
      </w:r>
      <w:r w:rsidR="00C75CE3">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Shaping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the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future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together</w:t>
      </w:r>
      <w:proofErr w:type="spellEnd"/>
      <w:r w:rsidRPr="00654F45">
        <w:rPr>
          <w:rFonts w:ascii="Times New Roman" w:hAnsi="Times New Roman" w:cs="Times New Roman"/>
          <w:sz w:val="24"/>
          <w:szCs w:val="24"/>
        </w:rPr>
        <w:t xml:space="preserve"> - </w:t>
      </w:r>
      <w:proofErr w:type="spellStart"/>
      <w:r w:rsidRPr="00654F45">
        <w:rPr>
          <w:rFonts w:ascii="Times New Roman" w:hAnsi="Times New Roman" w:cs="Times New Roman"/>
          <w:sz w:val="24"/>
          <w:szCs w:val="24"/>
        </w:rPr>
        <w:t>helping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to</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shape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the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world</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sustainably</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and</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driving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change</w:t>
      </w:r>
      <w:proofErr w:type="spellEnd"/>
      <w:r w:rsidRPr="00654F45">
        <w:rPr>
          <w:rFonts w:ascii="Times New Roman" w:hAnsi="Times New Roman" w:cs="Times New Roman"/>
          <w:sz w:val="24"/>
          <w:szCs w:val="24"/>
        </w:rPr>
        <w:t xml:space="preserve"> </w:t>
      </w:r>
    </w:p>
    <w:p w:rsidR="00654F45" w:rsidRPr="00BF130D" w:rsidRDefault="00654F45" w:rsidP="00BF130D">
      <w:pPr>
        <w:ind w:left="2124" w:firstLine="708"/>
        <w:rPr>
          <w:rFonts w:ascii="Times New Roman" w:hAnsi="Times New Roman" w:cs="Times New Roman"/>
          <w:sz w:val="24"/>
          <w:szCs w:val="24"/>
        </w:rPr>
      </w:pPr>
      <w:r w:rsidRPr="00654F45">
        <w:rPr>
          <w:rFonts w:ascii="Times New Roman" w:hAnsi="Times New Roman" w:cs="Times New Roman"/>
          <w:sz w:val="24"/>
          <w:szCs w:val="24"/>
        </w:rPr>
        <w:t>2023-2-HU01-KA220-SCH-000169980</w:t>
      </w:r>
    </w:p>
    <w:p w:rsidR="00B43D3C" w:rsidRPr="00DE67E7" w:rsidRDefault="00654F45" w:rsidP="00DE67E7">
      <w:pPr>
        <w:pStyle w:val="Listaszerbekezds"/>
        <w:numPr>
          <w:ilvl w:val="0"/>
          <w:numId w:val="18"/>
        </w:numPr>
        <w:rPr>
          <w:rFonts w:ascii="Times New Roman" w:hAnsi="Times New Roman" w:cs="Times New Roman"/>
          <w:b/>
          <w:sz w:val="32"/>
          <w:szCs w:val="32"/>
        </w:rPr>
      </w:pPr>
      <w:r w:rsidRPr="00DE67E7">
        <w:rPr>
          <w:rFonts w:ascii="Times New Roman" w:hAnsi="Times New Roman" w:cs="Times New Roman"/>
          <w:b/>
          <w:sz w:val="32"/>
          <w:szCs w:val="32"/>
        </w:rPr>
        <w:t>Newsletter</w:t>
      </w:r>
    </w:p>
    <w:p w:rsidR="002A3C91" w:rsidRPr="002A3C91" w:rsidRDefault="002A3C91" w:rsidP="002A3C9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A3C91">
        <w:rPr>
          <w:rFonts w:ascii="Times New Roman" w:eastAsia="Times New Roman" w:hAnsi="Times New Roman" w:cs="Times New Roman"/>
          <w:b/>
          <w:bCs/>
          <w:sz w:val="36"/>
          <w:szCs w:val="36"/>
          <w:lang w:eastAsia="de-DE"/>
        </w:rPr>
        <w:t>Internationales Projekttreffen in Nyíregyháza (Ungarn)</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Im Rahmen des Erasmus+-Projekts fand in Nyíregyháza ein internationales Treffen statt, das einen umfassenden Einblick in die verschiedenen Dimensionen der Nachhaltigkeit bot. Das Programm verband bewusst wissenschaftliche Ansätze, praktische Aktivitäten, industrielle Beispiele und kreative Lernformen.</w:t>
      </w:r>
    </w:p>
    <w:p w:rsidR="002A3C91" w:rsidRPr="002A3C91" w:rsidRDefault="002A3C91" w:rsidP="002A3C91">
      <w:pPr>
        <w:spacing w:after="0"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b/>
          <w:bCs/>
          <w:sz w:val="27"/>
          <w:szCs w:val="27"/>
          <w:lang w:eastAsia="de-DE"/>
        </w:rPr>
        <w:t xml:space="preserve">Fachliche Präsentationen und nachhaltiger </w:t>
      </w:r>
      <w:proofErr w:type="spellStart"/>
      <w:r w:rsidRPr="002A3C91">
        <w:rPr>
          <w:rFonts w:ascii="Times New Roman" w:eastAsia="Times New Roman" w:hAnsi="Times New Roman" w:cs="Times New Roman"/>
          <w:b/>
          <w:bCs/>
          <w:sz w:val="27"/>
          <w:szCs w:val="27"/>
          <w:lang w:eastAsia="de-DE"/>
        </w:rPr>
        <w:t>Lernraum</w:t>
      </w:r>
      <w:proofErr w:type="spellEnd"/>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Bei der offiziellen Eröffnung präsentierten die Partnerländer ihre Nachhaltigkeitsaktivitäten sowie die im Projekt entwickelten umweltbewussten Klassenzimmer.</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Die Präsentationen zeigten, dass die Umgestaltung der Lernumgebung – zum Beispiel durch:</w:t>
      </w:r>
    </w:p>
    <w:p w:rsidR="002A3C91" w:rsidRPr="002A3C91" w:rsidRDefault="002A3C91" w:rsidP="002A3C91">
      <w:pPr>
        <w:numPr>
          <w:ilvl w:val="0"/>
          <w:numId w:val="27"/>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eine grüne Wand (HU), </w:t>
      </w:r>
    </w:p>
    <w:p w:rsidR="002A3C91" w:rsidRPr="002A3C91" w:rsidRDefault="002A3C91" w:rsidP="002A3C91">
      <w:pPr>
        <w:numPr>
          <w:ilvl w:val="0"/>
          <w:numId w:val="27"/>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die Verwendung recycelter Möbel (GR), </w:t>
      </w:r>
    </w:p>
    <w:p w:rsidR="002A3C91" w:rsidRPr="002A3C91" w:rsidRDefault="002A3C91" w:rsidP="002A3C91">
      <w:pPr>
        <w:numPr>
          <w:ilvl w:val="0"/>
          <w:numId w:val="27"/>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sowie energieeffiziente Lösungen (IT, HU, SK, GR) </w:t>
      </w:r>
    </w:p>
    <w:p w:rsid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einen bedeutenden Beitrag zur Sensibilisierung der Schülerinnen und Schüler leistet und nachhaltiges Denken im Schulalltag fördert.</w:t>
      </w:r>
    </w:p>
    <w:p w:rsidR="002A3C91" w:rsidRDefault="001F0C3D" w:rsidP="002A3C91">
      <w:pPr>
        <w:spacing w:before="100" w:beforeAutospacing="1" w:after="100" w:afterAutospacing="1" w:line="240" w:lineRule="auto"/>
        <w:rPr>
          <w:rFonts w:ascii="Times New Roman" w:eastAsia="Times New Roman" w:hAnsi="Times New Roman" w:cs="Times New Roman"/>
          <w:sz w:val="24"/>
          <w:szCs w:val="24"/>
          <w:lang w:eastAsia="de-DE"/>
        </w:rPr>
      </w:pPr>
      <w:hyperlink r:id="rId7" w:history="1">
        <w:r w:rsidR="002A3C91" w:rsidRPr="009449CF">
          <w:rPr>
            <w:rStyle w:val="Hiperhivatkozs"/>
            <w:rFonts w:ascii="Times New Roman" w:eastAsia="Times New Roman" w:hAnsi="Times New Roman" w:cs="Times New Roman"/>
            <w:sz w:val="24"/>
            <w:szCs w:val="24"/>
            <w:lang w:eastAsia="de-DE"/>
          </w:rPr>
          <w:t>https://www.tiktok.com/@gemeinsamfuerdiezukunft/video/7506978706234084630</w:t>
        </w:r>
      </w:hyperlink>
    </w:p>
    <w:p w:rsidR="002A3C91" w:rsidRPr="002A3C91" w:rsidRDefault="002A3C91" w:rsidP="002A3C91">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A3C91">
        <w:rPr>
          <w:rFonts w:ascii="Times New Roman" w:eastAsia="Times New Roman" w:hAnsi="Times New Roman" w:cs="Times New Roman"/>
          <w:b/>
          <w:bCs/>
          <w:sz w:val="27"/>
          <w:szCs w:val="27"/>
          <w:lang w:eastAsia="de-DE"/>
        </w:rPr>
        <w:t>Städtische Nachhaltigkeit und institutionelle Zusammenarbeit</w:t>
      </w:r>
    </w:p>
    <w:p w:rsid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Während des Stadtrundgangs lernten die Teilnehmenden mithilfe eines digitalen Instruments (</w:t>
      </w:r>
      <w:proofErr w:type="spellStart"/>
      <w:r w:rsidRPr="002A3C91">
        <w:rPr>
          <w:rFonts w:ascii="Times New Roman" w:eastAsia="Times New Roman" w:hAnsi="Times New Roman" w:cs="Times New Roman"/>
          <w:sz w:val="24"/>
          <w:szCs w:val="24"/>
          <w:lang w:eastAsia="de-DE"/>
        </w:rPr>
        <w:t>Redmenta</w:t>
      </w:r>
      <w:proofErr w:type="spellEnd"/>
      <w:r w:rsidRPr="002A3C91">
        <w:rPr>
          <w:rFonts w:ascii="Times New Roman" w:eastAsia="Times New Roman" w:hAnsi="Times New Roman" w:cs="Times New Roman"/>
          <w:sz w:val="24"/>
          <w:szCs w:val="24"/>
          <w:lang w:eastAsia="de-DE"/>
        </w:rPr>
        <w:t>) die Nachhaltigkeitsbestrebungen der Stadt Nyíregyháza kennen.</w:t>
      </w:r>
    </w:p>
    <w:p w:rsidR="002A3C91" w:rsidRDefault="001F0C3D" w:rsidP="002A3C91">
      <w:pPr>
        <w:spacing w:before="100" w:beforeAutospacing="1" w:after="100" w:afterAutospacing="1" w:line="240" w:lineRule="auto"/>
        <w:rPr>
          <w:rFonts w:ascii="Times New Roman" w:eastAsia="Times New Roman" w:hAnsi="Times New Roman" w:cs="Times New Roman"/>
          <w:sz w:val="24"/>
          <w:szCs w:val="24"/>
          <w:lang w:eastAsia="de-DE"/>
        </w:rPr>
      </w:pPr>
      <w:hyperlink r:id="rId8" w:history="1">
        <w:r w:rsidR="002A3C91" w:rsidRPr="009449CF">
          <w:rPr>
            <w:rStyle w:val="Hiperhivatkozs"/>
            <w:rFonts w:ascii="Times New Roman" w:eastAsia="Times New Roman" w:hAnsi="Times New Roman" w:cs="Times New Roman"/>
            <w:sz w:val="24"/>
            <w:szCs w:val="24"/>
            <w:lang w:eastAsia="de-DE"/>
          </w:rPr>
          <w:t>https://www.tiktok.com/@gemeinsamfuerdiezukunft/video/7505842998471691542</w:t>
        </w:r>
      </w:hyperlink>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Beim Besuch des Bürgermeisters wurden vorgestellt:</w:t>
      </w:r>
    </w:p>
    <w:p w:rsidR="002A3C91" w:rsidRPr="002A3C91" w:rsidRDefault="002A3C91" w:rsidP="002A3C91">
      <w:pPr>
        <w:numPr>
          <w:ilvl w:val="0"/>
          <w:numId w:val="28"/>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die Nachhaltigkeitsstrategie der Stadt, </w:t>
      </w:r>
    </w:p>
    <w:p w:rsidR="002A3C91" w:rsidRPr="002A3C91" w:rsidRDefault="002A3C91" w:rsidP="002A3C91">
      <w:pPr>
        <w:numPr>
          <w:ilvl w:val="0"/>
          <w:numId w:val="28"/>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die Entwicklung von Grünflächen, </w:t>
      </w:r>
    </w:p>
    <w:p w:rsidR="002A3C91" w:rsidRPr="002A3C91" w:rsidRDefault="002A3C91" w:rsidP="002A3C91">
      <w:pPr>
        <w:numPr>
          <w:ilvl w:val="0"/>
          <w:numId w:val="28"/>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energieeffiziente Investitionen, </w:t>
      </w:r>
    </w:p>
    <w:p w:rsidR="002A3C91" w:rsidRPr="002A3C91" w:rsidRDefault="002A3C91" w:rsidP="002A3C91">
      <w:pPr>
        <w:numPr>
          <w:ilvl w:val="0"/>
          <w:numId w:val="28"/>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sowie lokale Umweltinitiativen. </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Dieses Programm unterstrich, dass Nachhaltigkeit nur durch </w:t>
      </w:r>
      <w:r w:rsidRPr="002A3C91">
        <w:rPr>
          <w:rFonts w:ascii="Times New Roman" w:eastAsia="Times New Roman" w:hAnsi="Times New Roman" w:cs="Times New Roman"/>
          <w:b/>
          <w:bCs/>
          <w:sz w:val="24"/>
          <w:szCs w:val="24"/>
          <w:lang w:eastAsia="de-DE"/>
        </w:rPr>
        <w:t>institutionelle Zusammenarbeit</w:t>
      </w:r>
      <w:r w:rsidRPr="002A3C91">
        <w:rPr>
          <w:rFonts w:ascii="Times New Roman" w:eastAsia="Times New Roman" w:hAnsi="Times New Roman" w:cs="Times New Roman"/>
          <w:sz w:val="24"/>
          <w:szCs w:val="24"/>
          <w:lang w:eastAsia="de-DE"/>
        </w:rPr>
        <w:t xml:space="preserve"> erfolgreich umgesetzt werden kann.</w:t>
      </w:r>
    </w:p>
    <w:p w:rsidR="002A3C91" w:rsidRPr="002A3C91" w:rsidRDefault="002A3C91" w:rsidP="002A3C91">
      <w:pPr>
        <w:spacing w:after="0" w:line="240" w:lineRule="auto"/>
        <w:rPr>
          <w:rFonts w:ascii="Times New Roman" w:eastAsia="Times New Roman" w:hAnsi="Times New Roman" w:cs="Times New Roman"/>
          <w:sz w:val="24"/>
          <w:szCs w:val="24"/>
          <w:lang w:eastAsia="de-DE"/>
        </w:rPr>
      </w:pPr>
    </w:p>
    <w:p w:rsidR="002A3C91" w:rsidRPr="002A3C91" w:rsidRDefault="002A3C91" w:rsidP="002A3C91">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A3C91">
        <w:rPr>
          <w:rFonts w:ascii="Times New Roman" w:eastAsia="Times New Roman" w:hAnsi="Times New Roman" w:cs="Times New Roman"/>
          <w:b/>
          <w:bCs/>
          <w:sz w:val="27"/>
          <w:szCs w:val="27"/>
          <w:lang w:eastAsia="de-DE"/>
        </w:rPr>
        <w:lastRenderedPageBreak/>
        <w:t>Workshops und kreatives Lernen</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Im Laufe des Programms wurden zahlreiche Workshops durchgeführt, unter anderem zu:</w:t>
      </w:r>
    </w:p>
    <w:p w:rsidR="002A3C91" w:rsidRPr="002A3C91" w:rsidRDefault="002A3C91" w:rsidP="002A3C91">
      <w:pPr>
        <w:numPr>
          <w:ilvl w:val="0"/>
          <w:numId w:val="29"/>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klimafreundlicher Wärmeerzeugung und Energiemanagement, </w:t>
      </w:r>
    </w:p>
    <w:p w:rsidR="002A3C91" w:rsidRPr="002A3C91" w:rsidRDefault="002A3C91" w:rsidP="002A3C91">
      <w:pPr>
        <w:numPr>
          <w:ilvl w:val="0"/>
          <w:numId w:val="29"/>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Smart-Home-Lösungen, </w:t>
      </w:r>
    </w:p>
    <w:p w:rsidR="002A3C91" w:rsidRPr="002A3C91" w:rsidRDefault="002A3C91" w:rsidP="002A3C91">
      <w:pPr>
        <w:numPr>
          <w:ilvl w:val="0"/>
          <w:numId w:val="29"/>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nachhaltigem Bauen und Baustoffen, </w:t>
      </w:r>
    </w:p>
    <w:p w:rsidR="002A3C91" w:rsidRPr="002A3C91" w:rsidRDefault="002A3C91" w:rsidP="002A3C91">
      <w:pPr>
        <w:numPr>
          <w:ilvl w:val="0"/>
          <w:numId w:val="29"/>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sowie Forschungsansätzen zur Entwicklung nachhaltiger Lernräume. </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Der Slam-</w:t>
      </w:r>
      <w:proofErr w:type="spellStart"/>
      <w:r w:rsidRPr="002A3C91">
        <w:rPr>
          <w:rFonts w:ascii="Times New Roman" w:eastAsia="Times New Roman" w:hAnsi="Times New Roman" w:cs="Times New Roman"/>
          <w:sz w:val="24"/>
          <w:szCs w:val="24"/>
          <w:lang w:eastAsia="de-DE"/>
        </w:rPr>
        <w:t>Poetry</w:t>
      </w:r>
      <w:proofErr w:type="spellEnd"/>
      <w:r w:rsidRPr="002A3C91">
        <w:rPr>
          <w:rFonts w:ascii="Times New Roman" w:eastAsia="Times New Roman" w:hAnsi="Times New Roman" w:cs="Times New Roman"/>
          <w:sz w:val="24"/>
          <w:szCs w:val="24"/>
          <w:lang w:eastAsia="de-DE"/>
        </w:rPr>
        <w:t>-Workshop ermöglichte eine kreative Auseinandersetzung mit Nachhaltigkeitsthemen und stärkte die emotionale und gesellschaftliche Verbindung zu ökologischen Fragestellungen.</w:t>
      </w:r>
    </w:p>
    <w:p w:rsidR="002A3C91" w:rsidRPr="002A3C91" w:rsidRDefault="002A3C91" w:rsidP="002A3C91">
      <w:pPr>
        <w:spacing w:after="0"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b/>
          <w:bCs/>
          <w:sz w:val="27"/>
          <w:szCs w:val="27"/>
          <w:lang w:eastAsia="de-DE"/>
        </w:rPr>
        <w:t>Wissenschaft und Umweltanalysen</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Am zweiten Tag untersuchten die Schülerinnen und Schüler Umweltprobleme durch praktische Experimente:</w:t>
      </w:r>
    </w:p>
    <w:p w:rsidR="002A3C91" w:rsidRPr="002A3C91" w:rsidRDefault="002A3C91" w:rsidP="002A3C91">
      <w:pPr>
        <w:numPr>
          <w:ilvl w:val="0"/>
          <w:numId w:val="30"/>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Messung und Analyse der Wasserqualität, </w:t>
      </w:r>
    </w:p>
    <w:p w:rsidR="002A3C91" w:rsidRPr="002A3C91" w:rsidRDefault="002A3C91" w:rsidP="002A3C91">
      <w:pPr>
        <w:numPr>
          <w:ilvl w:val="0"/>
          <w:numId w:val="30"/>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Experimente zur Luftverschmutzung (z. B. Schwefeldioxid). </w:t>
      </w:r>
    </w:p>
    <w:p w:rsid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Diese Aktivitäten trugen zu einem vertieften Verständnis ökologischer Zusammenhänge bei.</w:t>
      </w:r>
    </w:p>
    <w:p w:rsidR="002A3C91" w:rsidRDefault="001F0C3D" w:rsidP="002A3C91">
      <w:pPr>
        <w:spacing w:before="100" w:beforeAutospacing="1" w:after="100" w:afterAutospacing="1" w:line="240" w:lineRule="auto"/>
        <w:rPr>
          <w:rFonts w:ascii="Times New Roman" w:eastAsia="Times New Roman" w:hAnsi="Times New Roman" w:cs="Times New Roman"/>
          <w:sz w:val="24"/>
          <w:szCs w:val="24"/>
          <w:lang w:eastAsia="de-DE"/>
        </w:rPr>
      </w:pPr>
      <w:hyperlink r:id="rId9" w:history="1">
        <w:r w:rsidR="002A3C91" w:rsidRPr="009449CF">
          <w:rPr>
            <w:rStyle w:val="Hiperhivatkozs"/>
            <w:rFonts w:ascii="Times New Roman" w:eastAsia="Times New Roman" w:hAnsi="Times New Roman" w:cs="Times New Roman"/>
            <w:sz w:val="24"/>
            <w:szCs w:val="24"/>
            <w:lang w:eastAsia="de-DE"/>
          </w:rPr>
          <w:t>https://www.tiktok.com/@gemeinsamfuerdiezukunft/video/7506979126285176086</w:t>
        </w:r>
      </w:hyperlink>
    </w:p>
    <w:p w:rsidR="002A3C91" w:rsidRPr="002A3C91" w:rsidRDefault="002A3C91" w:rsidP="002A3C91">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A3C91">
        <w:rPr>
          <w:rFonts w:ascii="Times New Roman" w:eastAsia="Times New Roman" w:hAnsi="Times New Roman" w:cs="Times New Roman"/>
          <w:b/>
          <w:bCs/>
          <w:sz w:val="27"/>
          <w:szCs w:val="27"/>
          <w:lang w:eastAsia="de-DE"/>
        </w:rPr>
        <w:t>Biodiversität und Naturschutz</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Im Rahmen gemeinsamer Aktivitäten:</w:t>
      </w:r>
    </w:p>
    <w:p w:rsidR="002A3C91" w:rsidRPr="002A3C91" w:rsidRDefault="002A3C91" w:rsidP="002A3C91">
      <w:pPr>
        <w:numPr>
          <w:ilvl w:val="0"/>
          <w:numId w:val="31"/>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wurden Begrünungsmaßnahmen umgesetzt, </w:t>
      </w:r>
    </w:p>
    <w:p w:rsidR="002A3C91" w:rsidRPr="002A3C91" w:rsidRDefault="002A3C91" w:rsidP="002A3C91">
      <w:pPr>
        <w:numPr>
          <w:ilvl w:val="0"/>
          <w:numId w:val="31"/>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ein Insektenhotel zum Schutz von Bestäubern gebaut, </w:t>
      </w:r>
    </w:p>
    <w:p w:rsidR="002A3C91" w:rsidRPr="002A3C91" w:rsidRDefault="002A3C91" w:rsidP="002A3C91">
      <w:pPr>
        <w:numPr>
          <w:ilvl w:val="0"/>
          <w:numId w:val="31"/>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sowie im Zoo von </w:t>
      </w:r>
      <w:proofErr w:type="spellStart"/>
      <w:r w:rsidRPr="002A3C91">
        <w:rPr>
          <w:rFonts w:ascii="Times New Roman" w:eastAsia="Times New Roman" w:hAnsi="Times New Roman" w:cs="Times New Roman"/>
          <w:sz w:val="24"/>
          <w:szCs w:val="24"/>
          <w:lang w:eastAsia="de-DE"/>
        </w:rPr>
        <w:t>Sóstó</w:t>
      </w:r>
      <w:proofErr w:type="spellEnd"/>
      <w:r w:rsidRPr="002A3C91">
        <w:rPr>
          <w:rFonts w:ascii="Times New Roman" w:eastAsia="Times New Roman" w:hAnsi="Times New Roman" w:cs="Times New Roman"/>
          <w:sz w:val="24"/>
          <w:szCs w:val="24"/>
          <w:lang w:eastAsia="de-DE"/>
        </w:rPr>
        <w:t xml:space="preserve"> die Themen Artenschutz und Biodiversität behandelt. </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Diese Erfahrungen verdeutlichten die Bedeutung des Schutzes von Ökosystemen.</w:t>
      </w:r>
    </w:p>
    <w:p w:rsidR="002A3C91" w:rsidRPr="002A3C91" w:rsidRDefault="002A3C91" w:rsidP="002A3C91">
      <w:pPr>
        <w:spacing w:after="0"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b/>
          <w:bCs/>
          <w:sz w:val="27"/>
          <w:szCs w:val="27"/>
          <w:lang w:eastAsia="de-DE"/>
        </w:rPr>
        <w:t>Industrielle Best Practices</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Im Rahmen des Programms besuchten die Teilnehmenden auch industrielle Akteure:</w:t>
      </w:r>
    </w:p>
    <w:p w:rsidR="002A3C91" w:rsidRPr="002A3C91" w:rsidRDefault="002A3C91" w:rsidP="002A3C91">
      <w:pPr>
        <w:numPr>
          <w:ilvl w:val="0"/>
          <w:numId w:val="32"/>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Im Werk von Unilever erhielten sie Einblicke in nachhaltige Produktionsprozesse, </w:t>
      </w:r>
    </w:p>
    <w:p w:rsidR="002A3C91" w:rsidRPr="002A3C91" w:rsidRDefault="002A3C91" w:rsidP="002A3C91">
      <w:pPr>
        <w:numPr>
          <w:ilvl w:val="0"/>
          <w:numId w:val="32"/>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im Michelin-Werk standen Kreislaufwirtschaft und Energieeffizienz im Fokus. </w:t>
      </w:r>
    </w:p>
    <w:p w:rsid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Die Besuche zeigten, dass Unternehmen eine zentrale Rolle in der nachhaltigen Entwicklung spielen.</w:t>
      </w:r>
    </w:p>
    <w:p w:rsidR="002A3C91" w:rsidRDefault="001F0C3D" w:rsidP="002A3C91">
      <w:pPr>
        <w:spacing w:before="100" w:beforeAutospacing="1" w:after="100" w:afterAutospacing="1" w:line="240" w:lineRule="auto"/>
        <w:rPr>
          <w:rFonts w:ascii="Times New Roman" w:eastAsia="Times New Roman" w:hAnsi="Times New Roman" w:cs="Times New Roman"/>
          <w:sz w:val="24"/>
          <w:szCs w:val="24"/>
          <w:lang w:eastAsia="de-DE"/>
        </w:rPr>
      </w:pPr>
      <w:hyperlink r:id="rId10" w:history="1">
        <w:r w:rsidR="002A3C91" w:rsidRPr="009449CF">
          <w:rPr>
            <w:rStyle w:val="Hiperhivatkozs"/>
            <w:rFonts w:ascii="Times New Roman" w:eastAsia="Times New Roman" w:hAnsi="Times New Roman" w:cs="Times New Roman"/>
            <w:sz w:val="24"/>
            <w:szCs w:val="24"/>
            <w:lang w:eastAsia="de-DE"/>
          </w:rPr>
          <w:t>https://www.tiktok.com/@gemeinsamfuerdiezukunft/video/7506979493207166230</w:t>
        </w:r>
      </w:hyperlink>
    </w:p>
    <w:p w:rsidR="002A3C91" w:rsidRPr="002A3C91" w:rsidRDefault="002A3C91" w:rsidP="002A3C91">
      <w:pPr>
        <w:spacing w:after="0"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b/>
          <w:bCs/>
          <w:sz w:val="27"/>
          <w:szCs w:val="27"/>
          <w:lang w:eastAsia="de-DE"/>
        </w:rPr>
        <w:t>Innovation und Unternehmertum</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lastRenderedPageBreak/>
        <w:t>Im Rahmen des Programms wurde auch ein Start-up (</w:t>
      </w:r>
      <w:proofErr w:type="spellStart"/>
      <w:r w:rsidRPr="002A3C91">
        <w:rPr>
          <w:rFonts w:ascii="Times New Roman" w:eastAsia="Times New Roman" w:hAnsi="Times New Roman" w:cs="Times New Roman"/>
          <w:sz w:val="24"/>
          <w:szCs w:val="24"/>
          <w:lang w:eastAsia="de-DE"/>
        </w:rPr>
        <w:t>Dressuphouse</w:t>
      </w:r>
      <w:proofErr w:type="spellEnd"/>
      <w:r w:rsidRPr="002A3C91">
        <w:rPr>
          <w:rFonts w:ascii="Times New Roman" w:eastAsia="Times New Roman" w:hAnsi="Times New Roman" w:cs="Times New Roman"/>
          <w:sz w:val="24"/>
          <w:szCs w:val="24"/>
          <w:lang w:eastAsia="de-DE"/>
        </w:rPr>
        <w:t>) vorgestellt, das nachhaltige Geschäftsmodelle präsentierte.</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Der Besuch des Digitalen Wissenszentrums verdeutlichte zudem, dass digitale Innovation und Nachhaltigkeit eng miteinander verknüpft sind.</w:t>
      </w:r>
    </w:p>
    <w:p w:rsidR="002A3C91" w:rsidRPr="002A3C91" w:rsidRDefault="002A3C91" w:rsidP="002A3C91">
      <w:pPr>
        <w:spacing w:after="0"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b/>
          <w:bCs/>
          <w:sz w:val="27"/>
          <w:szCs w:val="27"/>
          <w:lang w:eastAsia="de-DE"/>
        </w:rPr>
        <w:t>Gemeinschaft und Erlebnis</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Das gemeinsame Abschlussprogramm mit:</w:t>
      </w:r>
    </w:p>
    <w:p w:rsidR="002A3C91" w:rsidRPr="002A3C91" w:rsidRDefault="002A3C91" w:rsidP="002A3C91">
      <w:pPr>
        <w:numPr>
          <w:ilvl w:val="0"/>
          <w:numId w:val="33"/>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Slam-</w:t>
      </w:r>
      <w:proofErr w:type="spellStart"/>
      <w:r w:rsidRPr="002A3C91">
        <w:rPr>
          <w:rFonts w:ascii="Times New Roman" w:eastAsia="Times New Roman" w:hAnsi="Times New Roman" w:cs="Times New Roman"/>
          <w:sz w:val="24"/>
          <w:szCs w:val="24"/>
          <w:lang w:eastAsia="de-DE"/>
        </w:rPr>
        <w:t>Poetry</w:t>
      </w:r>
      <w:proofErr w:type="spellEnd"/>
      <w:r w:rsidRPr="002A3C91">
        <w:rPr>
          <w:rFonts w:ascii="Times New Roman" w:eastAsia="Times New Roman" w:hAnsi="Times New Roman" w:cs="Times New Roman"/>
          <w:sz w:val="24"/>
          <w:szCs w:val="24"/>
          <w:lang w:eastAsia="de-DE"/>
        </w:rPr>
        <w:t xml:space="preserve">-Beiträgen, </w:t>
      </w:r>
    </w:p>
    <w:p w:rsidR="002A3C91" w:rsidRPr="002A3C91" w:rsidRDefault="002A3C91" w:rsidP="002A3C91">
      <w:pPr>
        <w:numPr>
          <w:ilvl w:val="0"/>
          <w:numId w:val="33"/>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einem </w:t>
      </w:r>
      <w:proofErr w:type="spellStart"/>
      <w:r w:rsidRPr="002A3C91">
        <w:rPr>
          <w:rFonts w:ascii="Times New Roman" w:eastAsia="Times New Roman" w:hAnsi="Times New Roman" w:cs="Times New Roman"/>
          <w:sz w:val="24"/>
          <w:szCs w:val="24"/>
          <w:lang w:eastAsia="de-DE"/>
        </w:rPr>
        <w:t>Kahoot</w:t>
      </w:r>
      <w:proofErr w:type="spellEnd"/>
      <w:r w:rsidRPr="002A3C91">
        <w:rPr>
          <w:rFonts w:ascii="Times New Roman" w:eastAsia="Times New Roman" w:hAnsi="Times New Roman" w:cs="Times New Roman"/>
          <w:sz w:val="24"/>
          <w:szCs w:val="24"/>
          <w:lang w:eastAsia="de-DE"/>
        </w:rPr>
        <w:t xml:space="preserve">-Quiz, </w:t>
      </w:r>
    </w:p>
    <w:p w:rsidR="002A3C91" w:rsidRPr="002A3C91" w:rsidRDefault="002A3C91" w:rsidP="002A3C91">
      <w:pPr>
        <w:numPr>
          <w:ilvl w:val="0"/>
          <w:numId w:val="33"/>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sowie kulturellen Programmen </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stärkte die Gemeinschaft und förderte den interkulturellen Austausch.</w:t>
      </w:r>
    </w:p>
    <w:p w:rsidR="002A3C91" w:rsidRDefault="001F0C3D" w:rsidP="002A3C91">
      <w:pPr>
        <w:spacing w:after="0" w:line="240" w:lineRule="auto"/>
        <w:rPr>
          <w:rFonts w:ascii="Times New Roman" w:eastAsia="Times New Roman" w:hAnsi="Times New Roman" w:cs="Times New Roman"/>
          <w:sz w:val="24"/>
          <w:szCs w:val="24"/>
          <w:lang w:eastAsia="de-DE"/>
        </w:rPr>
      </w:pPr>
      <w:hyperlink r:id="rId11" w:history="1">
        <w:r w:rsidR="002A3C91" w:rsidRPr="009449CF">
          <w:rPr>
            <w:rStyle w:val="Hiperhivatkozs"/>
            <w:rFonts w:ascii="Times New Roman" w:eastAsia="Times New Roman" w:hAnsi="Times New Roman" w:cs="Times New Roman"/>
            <w:sz w:val="24"/>
            <w:szCs w:val="24"/>
            <w:lang w:eastAsia="de-DE"/>
          </w:rPr>
          <w:t>https://www.tiktok.com/@gemeinsamfuerdiezukunft/video/7506980501077380374</w:t>
        </w:r>
      </w:hyperlink>
    </w:p>
    <w:p w:rsidR="002A3C91" w:rsidRPr="002A3C91" w:rsidRDefault="002A3C91" w:rsidP="002A3C91">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A3C91">
        <w:rPr>
          <w:rFonts w:ascii="Times New Roman" w:eastAsia="Times New Roman" w:hAnsi="Times New Roman" w:cs="Times New Roman"/>
          <w:b/>
          <w:bCs/>
          <w:sz w:val="27"/>
          <w:szCs w:val="27"/>
          <w:lang w:eastAsia="de-DE"/>
        </w:rPr>
        <w:t xml:space="preserve"> Fazit</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Das Treffen in Nyíregyháza verfolgte einen ganzheitlichen Ansatz, der:</w:t>
      </w:r>
    </w:p>
    <w:p w:rsidR="002A3C91" w:rsidRPr="002A3C91" w:rsidRDefault="002A3C91" w:rsidP="002A3C91">
      <w:pPr>
        <w:numPr>
          <w:ilvl w:val="0"/>
          <w:numId w:val="34"/>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ökologische, </w:t>
      </w:r>
    </w:p>
    <w:p w:rsidR="002A3C91" w:rsidRPr="002A3C91" w:rsidRDefault="002A3C91" w:rsidP="002A3C91">
      <w:pPr>
        <w:numPr>
          <w:ilvl w:val="0"/>
          <w:numId w:val="34"/>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wirtschaftliche </w:t>
      </w:r>
    </w:p>
    <w:p w:rsidR="002A3C91" w:rsidRPr="002A3C91" w:rsidRDefault="002A3C91" w:rsidP="002A3C91">
      <w:pPr>
        <w:numPr>
          <w:ilvl w:val="0"/>
          <w:numId w:val="34"/>
        </w:num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 xml:space="preserve">und soziale Dimensionen miteinander verband. </w:t>
      </w:r>
    </w:p>
    <w:p w:rsidR="002A3C91" w:rsidRP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Die Teilnehmenden erweiterten nicht nur ihr Wissen, sondern lernten auch praktische Methoden kennen, die sie in ihren eigenen Schulen und Gemeinschaften anwenden können.</w:t>
      </w:r>
    </w:p>
    <w:p w:rsidR="002A3C91" w:rsidRDefault="002A3C91" w:rsidP="002A3C91">
      <w:pPr>
        <w:spacing w:before="100" w:beforeAutospacing="1" w:after="100" w:afterAutospacing="1" w:line="240" w:lineRule="auto"/>
        <w:rPr>
          <w:rFonts w:ascii="Times New Roman" w:eastAsia="Times New Roman" w:hAnsi="Times New Roman" w:cs="Times New Roman"/>
          <w:sz w:val="24"/>
          <w:szCs w:val="24"/>
          <w:lang w:eastAsia="de-DE"/>
        </w:rPr>
      </w:pPr>
      <w:r w:rsidRPr="002A3C91">
        <w:rPr>
          <w:rFonts w:ascii="Times New Roman" w:eastAsia="Times New Roman" w:hAnsi="Times New Roman" w:cs="Times New Roman"/>
          <w:sz w:val="24"/>
          <w:szCs w:val="24"/>
          <w:lang w:eastAsia="de-DE"/>
        </w:rPr>
        <w:t>Das Programm leistete somit einen wichtigen Beitrag zur Förderung nachhaltigen Denkens und zur Stärkung der internationalen Zusammenarbeit.</w:t>
      </w:r>
    </w:p>
    <w:p w:rsidR="001F0C3D" w:rsidRDefault="001F0C3D" w:rsidP="002A3C91">
      <w:pPr>
        <w:spacing w:before="100" w:beforeAutospacing="1" w:after="100" w:afterAutospacing="1" w:line="240" w:lineRule="auto"/>
        <w:rPr>
          <w:rFonts w:ascii="Times New Roman" w:eastAsia="Times New Roman" w:hAnsi="Times New Roman" w:cs="Times New Roman"/>
          <w:sz w:val="24"/>
          <w:szCs w:val="24"/>
          <w:lang w:eastAsia="de-DE"/>
        </w:rPr>
      </w:pPr>
    </w:p>
    <w:p w:rsidR="001F0C3D" w:rsidRDefault="001F0C3D" w:rsidP="001F0C3D">
      <w:pPr>
        <w:tabs>
          <w:tab w:val="left" w:pos="3975"/>
        </w:tabs>
        <w:rPr>
          <w:rFonts w:ascii="Times New Roman" w:hAnsi="Times New Roman" w:cs="Times New Roman"/>
          <w:sz w:val="24"/>
          <w:szCs w:val="24"/>
        </w:rPr>
      </w:pPr>
      <w:r>
        <w:rPr>
          <w:rFonts w:ascii="Times New Roman" w:hAnsi="Times New Roman" w:cs="Times New Roman"/>
          <w:sz w:val="24"/>
          <w:szCs w:val="24"/>
        </w:rPr>
        <w:t xml:space="preserve">„Mit finanzieller Unterstützung der Europäischen Union. Die geäußerten Ansichten und Meinungen entsprechen jedoch ausschließlich denen der Autor*innen und spiegeln nicht notwendigerweise die der Europäischen Union oder der Tempus </w:t>
      </w:r>
      <w:proofErr w:type="spellStart"/>
      <w:r>
        <w:rPr>
          <w:rFonts w:ascii="Times New Roman" w:hAnsi="Times New Roman" w:cs="Times New Roman"/>
          <w:sz w:val="24"/>
          <w:szCs w:val="24"/>
        </w:rPr>
        <w:t>Közalapítvány</w:t>
      </w:r>
      <w:proofErr w:type="spellEnd"/>
      <w:r>
        <w:rPr>
          <w:rFonts w:ascii="Times New Roman" w:hAnsi="Times New Roman" w:cs="Times New Roman"/>
          <w:sz w:val="24"/>
          <w:szCs w:val="24"/>
        </w:rPr>
        <w:t xml:space="preserve"> wider. Weder die Europäische Union noch die fördernde Stelle können dafür verantwortlich gemacht werden.“</w:t>
      </w:r>
    </w:p>
    <w:p w:rsidR="001F0C3D" w:rsidRDefault="001F0C3D" w:rsidP="001F0C3D">
      <w:pPr>
        <w:tabs>
          <w:tab w:val="left" w:pos="3975"/>
        </w:tabs>
        <w:jc w:val="center"/>
        <w:rPr>
          <w:rFonts w:ascii="Times New Roman" w:hAnsi="Times New Roman" w:cs="Times New Roman"/>
          <w:sz w:val="24"/>
          <w:szCs w:val="24"/>
        </w:rPr>
      </w:pPr>
      <w:r>
        <w:rPr>
          <w:rFonts w:ascii="Times New Roman" w:hAnsi="Times New Roman" w:cs="Times New Roman"/>
          <w:sz w:val="24"/>
          <w:szCs w:val="24"/>
        </w:rPr>
        <w:t>Projektnummer: 2023-2-HU01-KA220-SCH-000169980</w:t>
      </w:r>
    </w:p>
    <w:p w:rsidR="001F0C3D" w:rsidRPr="002A3C91" w:rsidRDefault="001F0C3D" w:rsidP="001F0C3D">
      <w:pPr>
        <w:spacing w:before="100" w:beforeAutospacing="1" w:after="100" w:afterAutospacing="1" w:line="240" w:lineRule="auto"/>
        <w:rPr>
          <w:rFonts w:ascii="Times New Roman" w:eastAsia="Times New Roman" w:hAnsi="Times New Roman" w:cs="Times New Roman"/>
          <w:sz w:val="24"/>
          <w:szCs w:val="24"/>
          <w:lang w:eastAsia="de-DE"/>
        </w:rPr>
      </w:pPr>
    </w:p>
    <w:p w:rsidR="00654F45" w:rsidRPr="00654F45" w:rsidRDefault="00654F45" w:rsidP="00654F45">
      <w:pPr>
        <w:rPr>
          <w:rFonts w:ascii="Times New Roman" w:hAnsi="Times New Roman" w:cs="Times New Roman"/>
          <w:b/>
          <w:sz w:val="32"/>
          <w:szCs w:val="32"/>
        </w:rPr>
      </w:pPr>
      <w:bookmarkStart w:id="0" w:name="_GoBack"/>
      <w:bookmarkEnd w:id="0"/>
    </w:p>
    <w:sectPr w:rsidR="00654F45" w:rsidRPr="00654F45" w:rsidSect="00654F45">
      <w:headerReference w:type="defaul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024" w:rsidRDefault="00A60024" w:rsidP="00654F45">
      <w:pPr>
        <w:spacing w:after="0" w:line="240" w:lineRule="auto"/>
      </w:pPr>
      <w:r>
        <w:separator/>
      </w:r>
    </w:p>
  </w:endnote>
  <w:endnote w:type="continuationSeparator" w:id="0">
    <w:p w:rsidR="00A60024" w:rsidRDefault="00A60024" w:rsidP="0065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024" w:rsidRDefault="00A60024" w:rsidP="00654F45">
      <w:pPr>
        <w:spacing w:after="0" w:line="240" w:lineRule="auto"/>
      </w:pPr>
      <w:r>
        <w:separator/>
      </w:r>
    </w:p>
  </w:footnote>
  <w:footnote w:type="continuationSeparator" w:id="0">
    <w:p w:rsidR="00A60024" w:rsidRDefault="00A60024" w:rsidP="0065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45" w:rsidRDefault="001F0C3D">
    <w:pPr>
      <w:pStyle w:val="lfej"/>
    </w:pPr>
    <w:r>
      <w:rPr>
        <w:noProof/>
        <w:lang w:eastAsia="de-DE"/>
      </w:rPr>
      <w:drawing>
        <wp:anchor distT="0" distB="0" distL="114300" distR="114300" simplePos="0" relativeHeight="251659264" behindDoc="0" locked="0" layoutInCell="1" allowOverlap="1">
          <wp:simplePos x="0" y="0"/>
          <wp:positionH relativeFrom="column">
            <wp:posOffset>-871220</wp:posOffset>
          </wp:positionH>
          <wp:positionV relativeFrom="paragraph">
            <wp:posOffset>-411480</wp:posOffset>
          </wp:positionV>
          <wp:extent cx="3848100" cy="836295"/>
          <wp:effectExtent l="0" t="0" r="0" b="1905"/>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nanziert von der Europäischen Union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8100" cy="836295"/>
                  </a:xfrm>
                  <a:prstGeom prst="rect">
                    <a:avLst/>
                  </a:prstGeom>
                </pic:spPr>
              </pic:pic>
            </a:graphicData>
          </a:graphic>
          <wp14:sizeRelH relativeFrom="margin">
            <wp14:pctWidth>0</wp14:pctWidth>
          </wp14:sizeRelH>
          <wp14:sizeRelV relativeFrom="margin">
            <wp14:pctHeight>0</wp14:pctHeight>
          </wp14:sizeRelV>
        </wp:anchor>
      </w:drawing>
    </w:r>
    <w:r w:rsidR="00654F45">
      <w:rPr>
        <w:noProof/>
        <w:lang w:eastAsia="de-DE"/>
      </w:rPr>
      <w:drawing>
        <wp:anchor distT="0" distB="0" distL="114300" distR="114300" simplePos="0" relativeHeight="251658240" behindDoc="0" locked="0" layoutInCell="1" allowOverlap="1" wp14:anchorId="5B995882" wp14:editId="24E553F6">
          <wp:simplePos x="0" y="0"/>
          <wp:positionH relativeFrom="column">
            <wp:posOffset>5434330</wp:posOffset>
          </wp:positionH>
          <wp:positionV relativeFrom="paragraph">
            <wp:posOffset>-344805</wp:posOffset>
          </wp:positionV>
          <wp:extent cx="1042670" cy="1048385"/>
          <wp:effectExtent l="0" t="0" r="5080" b="0"/>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10483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5180"/>
    <w:multiLevelType w:val="multilevel"/>
    <w:tmpl w:val="BF5C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1A1B"/>
    <w:multiLevelType w:val="multilevel"/>
    <w:tmpl w:val="8A94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86127"/>
    <w:multiLevelType w:val="multilevel"/>
    <w:tmpl w:val="A52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F578A"/>
    <w:multiLevelType w:val="multilevel"/>
    <w:tmpl w:val="0AC6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64AAE"/>
    <w:multiLevelType w:val="multilevel"/>
    <w:tmpl w:val="8A00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600CD"/>
    <w:multiLevelType w:val="multilevel"/>
    <w:tmpl w:val="CE44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36B34"/>
    <w:multiLevelType w:val="multilevel"/>
    <w:tmpl w:val="0514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92C20"/>
    <w:multiLevelType w:val="multilevel"/>
    <w:tmpl w:val="2588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36BE2"/>
    <w:multiLevelType w:val="multilevel"/>
    <w:tmpl w:val="12DE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216F1"/>
    <w:multiLevelType w:val="multilevel"/>
    <w:tmpl w:val="B096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63893"/>
    <w:multiLevelType w:val="multilevel"/>
    <w:tmpl w:val="44D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A02B1"/>
    <w:multiLevelType w:val="multilevel"/>
    <w:tmpl w:val="CDB2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F7C4A"/>
    <w:multiLevelType w:val="multilevel"/>
    <w:tmpl w:val="CC08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55987"/>
    <w:multiLevelType w:val="multilevel"/>
    <w:tmpl w:val="D2B6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E15E4"/>
    <w:multiLevelType w:val="hybridMultilevel"/>
    <w:tmpl w:val="185E45E8"/>
    <w:lvl w:ilvl="0" w:tplc="0407000F">
      <w:start w:val="1"/>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15" w15:restartNumberingAfterBreak="0">
    <w:nsid w:val="39762F1F"/>
    <w:multiLevelType w:val="multilevel"/>
    <w:tmpl w:val="0D6A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72AA3"/>
    <w:multiLevelType w:val="multilevel"/>
    <w:tmpl w:val="F72A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32A53"/>
    <w:multiLevelType w:val="multilevel"/>
    <w:tmpl w:val="B560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61E46"/>
    <w:multiLevelType w:val="multilevel"/>
    <w:tmpl w:val="3A30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E5864"/>
    <w:multiLevelType w:val="multilevel"/>
    <w:tmpl w:val="929C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6C125F"/>
    <w:multiLevelType w:val="multilevel"/>
    <w:tmpl w:val="E580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13F25"/>
    <w:multiLevelType w:val="multilevel"/>
    <w:tmpl w:val="4262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F3646"/>
    <w:multiLevelType w:val="multilevel"/>
    <w:tmpl w:val="AA7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7575D4"/>
    <w:multiLevelType w:val="hybridMultilevel"/>
    <w:tmpl w:val="F5D6A2A8"/>
    <w:lvl w:ilvl="0" w:tplc="B13E42F4">
      <w:start w:val="12"/>
      <w:numFmt w:val="decimal"/>
      <w:lvlText w:val="%1."/>
      <w:lvlJc w:val="left"/>
      <w:pPr>
        <w:ind w:left="3597" w:hanging="405"/>
      </w:pPr>
      <w:rPr>
        <w:rFonts w:hint="default"/>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4" w15:restartNumberingAfterBreak="0">
    <w:nsid w:val="5C5D1516"/>
    <w:multiLevelType w:val="multilevel"/>
    <w:tmpl w:val="553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DE23C2"/>
    <w:multiLevelType w:val="multilevel"/>
    <w:tmpl w:val="EE78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925944"/>
    <w:multiLevelType w:val="multilevel"/>
    <w:tmpl w:val="B026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E505D4"/>
    <w:multiLevelType w:val="multilevel"/>
    <w:tmpl w:val="7CC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B26BC"/>
    <w:multiLevelType w:val="multilevel"/>
    <w:tmpl w:val="71C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D71CF"/>
    <w:multiLevelType w:val="hybridMultilevel"/>
    <w:tmpl w:val="9BFCA79E"/>
    <w:lvl w:ilvl="0" w:tplc="DE1204C0">
      <w:start w:val="13"/>
      <w:numFmt w:val="decimal"/>
      <w:lvlText w:val="%1."/>
      <w:lvlJc w:val="left"/>
      <w:pPr>
        <w:ind w:left="3597" w:hanging="405"/>
      </w:pPr>
      <w:rPr>
        <w:rFonts w:hint="default"/>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0" w15:restartNumberingAfterBreak="0">
    <w:nsid w:val="71103AD5"/>
    <w:multiLevelType w:val="multilevel"/>
    <w:tmpl w:val="614E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94665"/>
    <w:multiLevelType w:val="multilevel"/>
    <w:tmpl w:val="8C32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04312"/>
    <w:multiLevelType w:val="multilevel"/>
    <w:tmpl w:val="7A4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420A50"/>
    <w:multiLevelType w:val="multilevel"/>
    <w:tmpl w:val="AF54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24"/>
  </w:num>
  <w:num w:numId="4">
    <w:abstractNumId w:val="30"/>
  </w:num>
  <w:num w:numId="5">
    <w:abstractNumId w:val="23"/>
  </w:num>
  <w:num w:numId="6">
    <w:abstractNumId w:val="33"/>
  </w:num>
  <w:num w:numId="7">
    <w:abstractNumId w:val="32"/>
  </w:num>
  <w:num w:numId="8">
    <w:abstractNumId w:val="6"/>
  </w:num>
  <w:num w:numId="9">
    <w:abstractNumId w:val="13"/>
  </w:num>
  <w:num w:numId="10">
    <w:abstractNumId w:val="15"/>
  </w:num>
  <w:num w:numId="11">
    <w:abstractNumId w:val="1"/>
  </w:num>
  <w:num w:numId="12">
    <w:abstractNumId w:val="26"/>
  </w:num>
  <w:num w:numId="13">
    <w:abstractNumId w:val="16"/>
  </w:num>
  <w:num w:numId="14">
    <w:abstractNumId w:val="22"/>
  </w:num>
  <w:num w:numId="15">
    <w:abstractNumId w:val="28"/>
  </w:num>
  <w:num w:numId="16">
    <w:abstractNumId w:val="10"/>
  </w:num>
  <w:num w:numId="17">
    <w:abstractNumId w:val="8"/>
  </w:num>
  <w:num w:numId="18">
    <w:abstractNumId w:val="29"/>
  </w:num>
  <w:num w:numId="19">
    <w:abstractNumId w:val="7"/>
  </w:num>
  <w:num w:numId="20">
    <w:abstractNumId w:val="5"/>
  </w:num>
  <w:num w:numId="21">
    <w:abstractNumId w:val="17"/>
  </w:num>
  <w:num w:numId="22">
    <w:abstractNumId w:val="3"/>
  </w:num>
  <w:num w:numId="23">
    <w:abstractNumId w:val="2"/>
  </w:num>
  <w:num w:numId="24">
    <w:abstractNumId w:val="11"/>
  </w:num>
  <w:num w:numId="25">
    <w:abstractNumId w:val="9"/>
  </w:num>
  <w:num w:numId="26">
    <w:abstractNumId w:val="25"/>
  </w:num>
  <w:num w:numId="27">
    <w:abstractNumId w:val="27"/>
  </w:num>
  <w:num w:numId="28">
    <w:abstractNumId w:val="0"/>
  </w:num>
  <w:num w:numId="29">
    <w:abstractNumId w:val="4"/>
  </w:num>
  <w:num w:numId="30">
    <w:abstractNumId w:val="19"/>
  </w:num>
  <w:num w:numId="31">
    <w:abstractNumId w:val="18"/>
  </w:num>
  <w:num w:numId="32">
    <w:abstractNumId w:val="31"/>
  </w:num>
  <w:num w:numId="33">
    <w:abstractNumId w:val="1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45"/>
    <w:rsid w:val="00045D46"/>
    <w:rsid w:val="0007471F"/>
    <w:rsid w:val="001F0C3D"/>
    <w:rsid w:val="0026138C"/>
    <w:rsid w:val="002A3C91"/>
    <w:rsid w:val="003E7619"/>
    <w:rsid w:val="00654F45"/>
    <w:rsid w:val="00846E1B"/>
    <w:rsid w:val="00A60024"/>
    <w:rsid w:val="00B43D3C"/>
    <w:rsid w:val="00BC0AB5"/>
    <w:rsid w:val="00BF130D"/>
    <w:rsid w:val="00C75CE3"/>
    <w:rsid w:val="00CB42E4"/>
    <w:rsid w:val="00DE67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A5AC7"/>
  <w15:chartTrackingRefBased/>
  <w15:docId w15:val="{A5097075-F90D-43D3-B89A-36676273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de-DE"/>
    </w:rPr>
  </w:style>
  <w:style w:type="paragraph" w:styleId="Cmsor2">
    <w:name w:val="heading 2"/>
    <w:basedOn w:val="Norml"/>
    <w:link w:val="Cmsor2Char"/>
    <w:uiPriority w:val="9"/>
    <w:qFormat/>
    <w:rsid w:val="00CB42E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Cmsor3">
    <w:name w:val="heading 3"/>
    <w:basedOn w:val="Norml"/>
    <w:link w:val="Cmsor3Char"/>
    <w:uiPriority w:val="9"/>
    <w:qFormat/>
    <w:rsid w:val="00CB42E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54F45"/>
    <w:pPr>
      <w:tabs>
        <w:tab w:val="center" w:pos="4536"/>
        <w:tab w:val="right" w:pos="9072"/>
      </w:tabs>
      <w:spacing w:after="0" w:line="240" w:lineRule="auto"/>
    </w:pPr>
  </w:style>
  <w:style w:type="character" w:customStyle="1" w:styleId="lfejChar">
    <w:name w:val="Élőfej Char"/>
    <w:basedOn w:val="Bekezdsalapbettpusa"/>
    <w:link w:val="lfej"/>
    <w:uiPriority w:val="99"/>
    <w:rsid w:val="00654F45"/>
    <w:rPr>
      <w:lang w:val="de-DE"/>
    </w:rPr>
  </w:style>
  <w:style w:type="paragraph" w:styleId="llb">
    <w:name w:val="footer"/>
    <w:basedOn w:val="Norml"/>
    <w:link w:val="llbChar"/>
    <w:uiPriority w:val="99"/>
    <w:unhideWhenUsed/>
    <w:rsid w:val="00654F45"/>
    <w:pPr>
      <w:tabs>
        <w:tab w:val="center" w:pos="4536"/>
        <w:tab w:val="right" w:pos="9072"/>
      </w:tabs>
      <w:spacing w:after="0" w:line="240" w:lineRule="auto"/>
    </w:pPr>
  </w:style>
  <w:style w:type="character" w:customStyle="1" w:styleId="llbChar">
    <w:name w:val="Élőláb Char"/>
    <w:basedOn w:val="Bekezdsalapbettpusa"/>
    <w:link w:val="llb"/>
    <w:uiPriority w:val="99"/>
    <w:rsid w:val="00654F45"/>
    <w:rPr>
      <w:lang w:val="de-DE"/>
    </w:rPr>
  </w:style>
  <w:style w:type="paragraph" w:styleId="Listaszerbekezds">
    <w:name w:val="List Paragraph"/>
    <w:basedOn w:val="Norml"/>
    <w:uiPriority w:val="34"/>
    <w:qFormat/>
    <w:rsid w:val="00654F45"/>
    <w:pPr>
      <w:ind w:left="720"/>
      <w:contextualSpacing/>
    </w:pPr>
  </w:style>
  <w:style w:type="paragraph" w:styleId="NormlWeb">
    <w:name w:val="Normal (Web)"/>
    <w:basedOn w:val="Norml"/>
    <w:uiPriority w:val="99"/>
    <w:semiHidden/>
    <w:unhideWhenUsed/>
    <w:rsid w:val="00BF13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iemels2">
    <w:name w:val="Strong"/>
    <w:basedOn w:val="Bekezdsalapbettpusa"/>
    <w:uiPriority w:val="22"/>
    <w:qFormat/>
    <w:rsid w:val="00BF130D"/>
    <w:rPr>
      <w:b/>
      <w:bCs/>
    </w:rPr>
  </w:style>
  <w:style w:type="character" w:customStyle="1" w:styleId="Cmsor2Char">
    <w:name w:val="Címsor 2 Char"/>
    <w:basedOn w:val="Bekezdsalapbettpusa"/>
    <w:link w:val="Cmsor2"/>
    <w:uiPriority w:val="9"/>
    <w:rsid w:val="00CB42E4"/>
    <w:rPr>
      <w:rFonts w:ascii="Times New Roman" w:eastAsia="Times New Roman" w:hAnsi="Times New Roman" w:cs="Times New Roman"/>
      <w:b/>
      <w:bCs/>
      <w:sz w:val="36"/>
      <w:szCs w:val="36"/>
      <w:lang w:val="de-DE" w:eastAsia="de-DE"/>
    </w:rPr>
  </w:style>
  <w:style w:type="character" w:customStyle="1" w:styleId="Cmsor3Char">
    <w:name w:val="Címsor 3 Char"/>
    <w:basedOn w:val="Bekezdsalapbettpusa"/>
    <w:link w:val="Cmsor3"/>
    <w:uiPriority w:val="9"/>
    <w:rsid w:val="00CB42E4"/>
    <w:rPr>
      <w:rFonts w:ascii="Times New Roman" w:eastAsia="Times New Roman" w:hAnsi="Times New Roman" w:cs="Times New Roman"/>
      <w:b/>
      <w:bCs/>
      <w:sz w:val="27"/>
      <w:szCs w:val="27"/>
      <w:lang w:val="de-DE" w:eastAsia="de-DE"/>
    </w:rPr>
  </w:style>
  <w:style w:type="character" w:styleId="Hiperhivatkozs">
    <w:name w:val="Hyperlink"/>
    <w:basedOn w:val="Bekezdsalapbettpusa"/>
    <w:uiPriority w:val="99"/>
    <w:unhideWhenUsed/>
    <w:rsid w:val="002A3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4490">
      <w:bodyDiv w:val="1"/>
      <w:marLeft w:val="0"/>
      <w:marRight w:val="0"/>
      <w:marTop w:val="0"/>
      <w:marBottom w:val="0"/>
      <w:divBdr>
        <w:top w:val="none" w:sz="0" w:space="0" w:color="auto"/>
        <w:left w:val="none" w:sz="0" w:space="0" w:color="auto"/>
        <w:bottom w:val="none" w:sz="0" w:space="0" w:color="auto"/>
        <w:right w:val="none" w:sz="0" w:space="0" w:color="auto"/>
      </w:divBdr>
    </w:div>
    <w:div w:id="325935182">
      <w:bodyDiv w:val="1"/>
      <w:marLeft w:val="0"/>
      <w:marRight w:val="0"/>
      <w:marTop w:val="0"/>
      <w:marBottom w:val="0"/>
      <w:divBdr>
        <w:top w:val="none" w:sz="0" w:space="0" w:color="auto"/>
        <w:left w:val="none" w:sz="0" w:space="0" w:color="auto"/>
        <w:bottom w:val="none" w:sz="0" w:space="0" w:color="auto"/>
        <w:right w:val="none" w:sz="0" w:space="0" w:color="auto"/>
      </w:divBdr>
    </w:div>
    <w:div w:id="1474443466">
      <w:bodyDiv w:val="1"/>
      <w:marLeft w:val="0"/>
      <w:marRight w:val="0"/>
      <w:marTop w:val="0"/>
      <w:marBottom w:val="0"/>
      <w:divBdr>
        <w:top w:val="none" w:sz="0" w:space="0" w:color="auto"/>
        <w:left w:val="none" w:sz="0" w:space="0" w:color="auto"/>
        <w:bottom w:val="none" w:sz="0" w:space="0" w:color="auto"/>
        <w:right w:val="none" w:sz="0" w:space="0" w:color="auto"/>
      </w:divBdr>
    </w:div>
    <w:div w:id="1505631079">
      <w:bodyDiv w:val="1"/>
      <w:marLeft w:val="0"/>
      <w:marRight w:val="0"/>
      <w:marTop w:val="0"/>
      <w:marBottom w:val="0"/>
      <w:divBdr>
        <w:top w:val="none" w:sz="0" w:space="0" w:color="auto"/>
        <w:left w:val="none" w:sz="0" w:space="0" w:color="auto"/>
        <w:bottom w:val="none" w:sz="0" w:space="0" w:color="auto"/>
        <w:right w:val="none" w:sz="0" w:space="0" w:color="auto"/>
      </w:divBdr>
    </w:div>
    <w:div w:id="1542472001">
      <w:bodyDiv w:val="1"/>
      <w:marLeft w:val="0"/>
      <w:marRight w:val="0"/>
      <w:marTop w:val="0"/>
      <w:marBottom w:val="0"/>
      <w:divBdr>
        <w:top w:val="none" w:sz="0" w:space="0" w:color="auto"/>
        <w:left w:val="none" w:sz="0" w:space="0" w:color="auto"/>
        <w:bottom w:val="none" w:sz="0" w:space="0" w:color="auto"/>
        <w:right w:val="none" w:sz="0" w:space="0" w:color="auto"/>
      </w:divBdr>
    </w:div>
    <w:div w:id="1835296376">
      <w:bodyDiv w:val="1"/>
      <w:marLeft w:val="0"/>
      <w:marRight w:val="0"/>
      <w:marTop w:val="0"/>
      <w:marBottom w:val="0"/>
      <w:divBdr>
        <w:top w:val="none" w:sz="0" w:space="0" w:color="auto"/>
        <w:left w:val="none" w:sz="0" w:space="0" w:color="auto"/>
        <w:bottom w:val="none" w:sz="0" w:space="0" w:color="auto"/>
        <w:right w:val="none" w:sz="0" w:space="0" w:color="auto"/>
      </w:divBdr>
      <w:divsChild>
        <w:div w:id="2140175748">
          <w:marLeft w:val="0"/>
          <w:marRight w:val="0"/>
          <w:marTop w:val="0"/>
          <w:marBottom w:val="0"/>
          <w:divBdr>
            <w:top w:val="none" w:sz="0" w:space="0" w:color="auto"/>
            <w:left w:val="none" w:sz="0" w:space="0" w:color="auto"/>
            <w:bottom w:val="none" w:sz="0" w:space="0" w:color="auto"/>
            <w:right w:val="none" w:sz="0" w:space="0" w:color="auto"/>
          </w:divBdr>
        </w:div>
        <w:div w:id="399328333">
          <w:marLeft w:val="0"/>
          <w:marRight w:val="0"/>
          <w:marTop w:val="0"/>
          <w:marBottom w:val="0"/>
          <w:divBdr>
            <w:top w:val="none" w:sz="0" w:space="0" w:color="auto"/>
            <w:left w:val="none" w:sz="0" w:space="0" w:color="auto"/>
            <w:bottom w:val="none" w:sz="0" w:space="0" w:color="auto"/>
            <w:right w:val="none" w:sz="0" w:space="0" w:color="auto"/>
          </w:divBdr>
        </w:div>
        <w:div w:id="865800670">
          <w:marLeft w:val="0"/>
          <w:marRight w:val="0"/>
          <w:marTop w:val="0"/>
          <w:marBottom w:val="0"/>
          <w:divBdr>
            <w:top w:val="none" w:sz="0" w:space="0" w:color="auto"/>
            <w:left w:val="none" w:sz="0" w:space="0" w:color="auto"/>
            <w:bottom w:val="none" w:sz="0" w:space="0" w:color="auto"/>
            <w:right w:val="none" w:sz="0" w:space="0" w:color="auto"/>
          </w:divBdr>
        </w:div>
        <w:div w:id="117704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gemeinsamfuerdiezukunft/video/75058429984716915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iktok.com/@gemeinsamfuerdiezukunft/video/750697870623408463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gemeinsamfuerdiezukunft/video/7506980501077380374" TargetMode="External"/><Relationship Id="rId5" Type="http://schemas.openxmlformats.org/officeDocument/2006/relationships/footnotes" Target="footnotes.xml"/><Relationship Id="rId10" Type="http://schemas.openxmlformats.org/officeDocument/2006/relationships/hyperlink" Target="https://www.tiktok.com/@gemeinsamfuerdiezukunft/video/7506979493207166230" TargetMode="External"/><Relationship Id="rId4" Type="http://schemas.openxmlformats.org/officeDocument/2006/relationships/webSettings" Target="webSettings.xml"/><Relationship Id="rId9" Type="http://schemas.openxmlformats.org/officeDocument/2006/relationships/hyperlink" Target="https://www.tiktok.com/@gemeinsamfuerdiezukunft/video/750697912628517608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4611</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3</cp:revision>
  <dcterms:created xsi:type="dcterms:W3CDTF">2026-03-29T19:33:00Z</dcterms:created>
  <dcterms:modified xsi:type="dcterms:W3CDTF">2026-04-01T20:50:00Z</dcterms:modified>
</cp:coreProperties>
</file>