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2FB" w:rsidRDefault="00654F45" w:rsidP="00654F45">
      <w:pPr>
        <w:rPr>
          <w:rFonts w:ascii="Times New Roman" w:hAnsi="Times New Roman" w:cs="Times New Roman"/>
          <w:sz w:val="24"/>
          <w:szCs w:val="24"/>
        </w:rPr>
      </w:pPr>
      <w:r w:rsidRPr="00654F45">
        <w:rPr>
          <w:rFonts w:ascii="Times New Roman" w:hAnsi="Times New Roman" w:cs="Times New Roman"/>
          <w:sz w:val="24"/>
          <w:szCs w:val="24"/>
        </w:rPr>
        <w:t xml:space="preserve">Gemeinsam die Zukunft gestalten- nachhaltig die Welt mitgestalten und Veränderungen vorantrieben- </w:t>
      </w:r>
    </w:p>
    <w:p w:rsidR="00654F45" w:rsidRDefault="00654F45" w:rsidP="00654F45">
      <w:pPr>
        <w:rPr>
          <w:rFonts w:ascii="Times New Roman" w:hAnsi="Times New Roman" w:cs="Times New Roman"/>
          <w:sz w:val="24"/>
          <w:szCs w:val="24"/>
        </w:rPr>
      </w:pPr>
      <w:r w:rsidRPr="00654F45">
        <w:rPr>
          <w:rFonts w:ascii="Times New Roman" w:hAnsi="Times New Roman" w:cs="Times New Roman"/>
          <w:sz w:val="24"/>
          <w:szCs w:val="24"/>
        </w:rPr>
        <w:t xml:space="preserve">Project Title in English </w:t>
      </w:r>
      <w:proofErr w:type="spellStart"/>
      <w:r w:rsidRPr="00654F45">
        <w:rPr>
          <w:rFonts w:ascii="Times New Roman" w:hAnsi="Times New Roman" w:cs="Times New Roman"/>
          <w:sz w:val="24"/>
          <w:szCs w:val="24"/>
        </w:rPr>
        <w:t>Shaping</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the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future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together</w:t>
      </w:r>
      <w:proofErr w:type="spellEnd"/>
      <w:r w:rsidRPr="00654F45">
        <w:rPr>
          <w:rFonts w:ascii="Times New Roman" w:hAnsi="Times New Roman" w:cs="Times New Roman"/>
          <w:sz w:val="24"/>
          <w:szCs w:val="24"/>
        </w:rPr>
        <w:t xml:space="preserve"> - </w:t>
      </w:r>
      <w:proofErr w:type="spellStart"/>
      <w:r w:rsidRPr="00654F45">
        <w:rPr>
          <w:rFonts w:ascii="Times New Roman" w:hAnsi="Times New Roman" w:cs="Times New Roman"/>
          <w:sz w:val="24"/>
          <w:szCs w:val="24"/>
        </w:rPr>
        <w:t>helping</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to</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shape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the</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world</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sustainably</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and</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driving</w:t>
      </w:r>
      <w:proofErr w:type="spellEnd"/>
      <w:r w:rsidRPr="00654F45">
        <w:rPr>
          <w:rFonts w:ascii="Times New Roman" w:hAnsi="Times New Roman" w:cs="Times New Roman"/>
          <w:sz w:val="24"/>
          <w:szCs w:val="24"/>
        </w:rPr>
        <w:t xml:space="preserve"> </w:t>
      </w:r>
      <w:proofErr w:type="spellStart"/>
      <w:r w:rsidRPr="00654F45">
        <w:rPr>
          <w:rFonts w:ascii="Times New Roman" w:hAnsi="Times New Roman" w:cs="Times New Roman"/>
          <w:sz w:val="24"/>
          <w:szCs w:val="24"/>
        </w:rPr>
        <w:t>change</w:t>
      </w:r>
      <w:proofErr w:type="spellEnd"/>
      <w:r w:rsidRPr="00654F45">
        <w:rPr>
          <w:rFonts w:ascii="Times New Roman" w:hAnsi="Times New Roman" w:cs="Times New Roman"/>
          <w:sz w:val="24"/>
          <w:szCs w:val="24"/>
        </w:rPr>
        <w:t xml:space="preserve"> </w:t>
      </w:r>
    </w:p>
    <w:p w:rsidR="00654F45" w:rsidRPr="00654F45" w:rsidRDefault="00654F45" w:rsidP="00654F45">
      <w:pPr>
        <w:rPr>
          <w:rFonts w:ascii="Times New Roman" w:hAnsi="Times New Roman" w:cs="Times New Roman"/>
          <w:sz w:val="32"/>
          <w:szCs w:val="32"/>
        </w:rPr>
      </w:pPr>
    </w:p>
    <w:p w:rsidR="00DC1D8E" w:rsidRDefault="00DC1D8E" w:rsidP="00DC1D8E">
      <w:pPr>
        <w:pStyle w:val="Listaszerbekezds"/>
        <w:numPr>
          <w:ilvl w:val="0"/>
          <w:numId w:val="10"/>
        </w:numPr>
        <w:rPr>
          <w:rFonts w:ascii="Times New Roman" w:hAnsi="Times New Roman" w:cs="Times New Roman"/>
          <w:b/>
          <w:sz w:val="32"/>
          <w:szCs w:val="32"/>
        </w:rPr>
      </w:pPr>
      <w:r>
        <w:rPr>
          <w:rFonts w:ascii="Times New Roman" w:hAnsi="Times New Roman" w:cs="Times New Roman"/>
          <w:b/>
          <w:sz w:val="32"/>
          <w:szCs w:val="32"/>
        </w:rPr>
        <w:t>Newsletter 15.02-15.03.2025</w:t>
      </w:r>
    </w:p>
    <w:p w:rsidR="00DC1D8E" w:rsidRPr="00DC1D8E" w:rsidRDefault="00DC1D8E" w:rsidP="00DC1D8E">
      <w:pPr>
        <w:rPr>
          <w:rFonts w:ascii="Times New Roman" w:hAnsi="Times New Roman" w:cs="Times New Roman"/>
          <w:b/>
          <w:sz w:val="32"/>
          <w:szCs w:val="32"/>
        </w:rPr>
      </w:pPr>
      <w:r>
        <w:rPr>
          <w:rStyle w:val="Kiemels2"/>
        </w:rPr>
        <w:t>Liebe Leserinnen und Leser!</w:t>
      </w:r>
    </w:p>
    <w:p w:rsidR="00DC1D8E" w:rsidRDefault="00DC1D8E" w:rsidP="00DC1D8E">
      <w:pPr>
        <w:pStyle w:val="NormlWeb"/>
      </w:pPr>
      <w:r>
        <w:t>Wir freuen uns, euch die neuesten Projektaktivitäten mitzuteilen, die sich auf nachhaltige Entwicklung und umweltbewusstes Leben konzentrieren. In allen Partnerländern haben wir aktiv an verschiedenen Initiativen gearbeitet, um unser Engagement für den Umweltschutz zu stärken.</w:t>
      </w:r>
    </w:p>
    <w:p w:rsidR="00DC1D8E" w:rsidRDefault="00DC1D8E" w:rsidP="00DC1D8E">
      <w:pPr>
        <w:pStyle w:val="Cmsor3"/>
      </w:pPr>
      <w:r>
        <w:rPr>
          <w:noProof/>
        </w:rPr>
        <w:drawing>
          <wp:anchor distT="0" distB="0" distL="114300" distR="114300" simplePos="0" relativeHeight="251662336" behindDoc="0" locked="0" layoutInCell="1" allowOverlap="1" wp14:anchorId="31D76019" wp14:editId="2E8E5FE5">
            <wp:simplePos x="0" y="0"/>
            <wp:positionH relativeFrom="column">
              <wp:posOffset>4091305</wp:posOffset>
            </wp:positionH>
            <wp:positionV relativeFrom="paragraph">
              <wp:posOffset>34925</wp:posOffset>
            </wp:positionV>
            <wp:extent cx="2038350" cy="2718435"/>
            <wp:effectExtent l="0" t="0" r="0" b="5715"/>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00011332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8350" cy="2718435"/>
                    </a:xfrm>
                    <a:prstGeom prst="rect">
                      <a:avLst/>
                    </a:prstGeom>
                  </pic:spPr>
                </pic:pic>
              </a:graphicData>
            </a:graphic>
            <wp14:sizeRelH relativeFrom="margin">
              <wp14:pctWidth>0</wp14:pctWidth>
            </wp14:sizeRelH>
            <wp14:sizeRelV relativeFrom="margin">
              <wp14:pctHeight>0</wp14:pctHeight>
            </wp14:sizeRelV>
          </wp:anchor>
        </w:drawing>
      </w:r>
      <w:r>
        <w:rPr>
          <w:rStyle w:val="Kiemels2"/>
          <w:b/>
          <w:bCs/>
        </w:rPr>
        <w:t>Slowakei: Plastikfreier Monat und interaktives Lernen</w:t>
      </w:r>
    </w:p>
    <w:p w:rsidR="00DC1D8E" w:rsidRDefault="00DC1D8E" w:rsidP="00DC1D8E">
      <w:pPr>
        <w:pStyle w:val="NormlWeb"/>
      </w:pPr>
      <w:r>
        <w:t xml:space="preserve">Die slowakische Partnerschule nahm an der Kampagne </w:t>
      </w:r>
      <w:r>
        <w:rPr>
          <w:rStyle w:val="Kiemels2"/>
        </w:rPr>
        <w:t>„März – Plastikfreier Monat“</w:t>
      </w:r>
      <w:r>
        <w:t xml:space="preserve"> teil. Die Schüler sahen sich Lehrvideos über die schädlichen Auswirkungen von Kunststoffen an und vertieften ihr Wissen durch Online-Quizze und Spiele.</w:t>
      </w:r>
    </w:p>
    <w:p w:rsidR="00DC1D8E" w:rsidRDefault="00DC1D8E" w:rsidP="00DC1D8E">
      <w:pPr>
        <w:pStyle w:val="NormlWeb"/>
      </w:pPr>
      <w:r>
        <w:t xml:space="preserve">Im Rahmen der Nachhaltigkeitsaktion besuchten sie einen Unverpackt-Laden, wo sie verschiedene Lebensmittel und Reinigungsmittel in mitgebrachten Behältern kaufen konnten. Die Initiative wurde durch </w:t>
      </w:r>
      <w:proofErr w:type="spellStart"/>
      <w:r>
        <w:t>TikTok</w:t>
      </w:r>
      <w:proofErr w:type="spellEnd"/>
      <w:r>
        <w:t>-Videos und Podcasts verbreitet, um möglichst viele Menschen zu erreichen.</w:t>
      </w:r>
    </w:p>
    <w:p w:rsidR="00DC1D8E" w:rsidRPr="00DC1D8E" w:rsidRDefault="00DC1D8E" w:rsidP="00DC1D8E">
      <w:pPr>
        <w:rPr>
          <w:rFonts w:ascii="Times New Roman" w:hAnsi="Times New Roman" w:cs="Times New Roman"/>
          <w:b/>
          <w:sz w:val="32"/>
          <w:szCs w:val="32"/>
        </w:rPr>
      </w:pPr>
    </w:p>
    <w:p w:rsidR="006052FB" w:rsidRPr="006052FB" w:rsidRDefault="00DC1D8E" w:rsidP="006052FB">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58240" behindDoc="0" locked="0" layoutInCell="1" allowOverlap="1" wp14:anchorId="6E57B268" wp14:editId="35643B7D">
            <wp:simplePos x="0" y="0"/>
            <wp:positionH relativeFrom="column">
              <wp:posOffset>3443605</wp:posOffset>
            </wp:positionH>
            <wp:positionV relativeFrom="paragraph">
              <wp:posOffset>133985</wp:posOffset>
            </wp:positionV>
            <wp:extent cx="2800350" cy="2106930"/>
            <wp:effectExtent l="0" t="0" r="0" b="762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114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2106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de-DE"/>
        </w:rPr>
        <w:drawing>
          <wp:anchor distT="0" distB="0" distL="114300" distR="114300" simplePos="0" relativeHeight="251659264" behindDoc="0" locked="0" layoutInCell="1" allowOverlap="1" wp14:anchorId="67890048" wp14:editId="0DDCACEA">
            <wp:simplePos x="0" y="0"/>
            <wp:positionH relativeFrom="column">
              <wp:posOffset>-140335</wp:posOffset>
            </wp:positionH>
            <wp:positionV relativeFrom="paragraph">
              <wp:posOffset>139065</wp:posOffset>
            </wp:positionV>
            <wp:extent cx="2839725" cy="2136775"/>
            <wp:effectExtent l="0" t="0" r="0" b="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307-WA0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9725" cy="2136775"/>
                    </a:xfrm>
                    <a:prstGeom prst="rect">
                      <a:avLst/>
                    </a:prstGeom>
                  </pic:spPr>
                </pic:pic>
              </a:graphicData>
            </a:graphic>
            <wp14:sizeRelH relativeFrom="margin">
              <wp14:pctWidth>0</wp14:pctWidth>
            </wp14:sizeRelH>
            <wp14:sizeRelV relativeFrom="margin">
              <wp14:pctHeight>0</wp14:pctHeight>
            </wp14:sizeRelV>
          </wp:anchor>
        </w:drawing>
      </w:r>
    </w:p>
    <w:p w:rsidR="006052FB" w:rsidRDefault="006052FB" w:rsidP="006052FB">
      <w:pPr>
        <w:spacing w:before="100" w:beforeAutospacing="1" w:after="100" w:afterAutospacing="1" w:line="240" w:lineRule="auto"/>
        <w:outlineLvl w:val="2"/>
        <w:rPr>
          <w:rFonts w:ascii="Times New Roman" w:eastAsia="Times New Roman" w:hAnsi="Times New Roman" w:cs="Times New Roman"/>
          <w:b/>
          <w:bCs/>
          <w:sz w:val="24"/>
          <w:szCs w:val="24"/>
          <w:lang w:eastAsia="de-DE"/>
        </w:rPr>
      </w:pPr>
    </w:p>
    <w:p w:rsidR="006052FB" w:rsidRDefault="006052FB" w:rsidP="006052FB">
      <w:pPr>
        <w:spacing w:before="100" w:beforeAutospacing="1" w:after="100" w:afterAutospacing="1" w:line="240" w:lineRule="auto"/>
        <w:outlineLvl w:val="2"/>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6052FB">
      <w:pPr>
        <w:spacing w:before="100" w:beforeAutospacing="1" w:after="100" w:afterAutospacing="1" w:line="240" w:lineRule="auto"/>
        <w:outlineLvl w:val="2"/>
        <w:rPr>
          <w:rFonts w:ascii="Times New Roman" w:eastAsia="Times New Roman" w:hAnsi="Times New Roman" w:cs="Times New Roman"/>
          <w:b/>
          <w:bCs/>
          <w:sz w:val="28"/>
          <w:szCs w:val="28"/>
          <w:lang w:eastAsia="de-DE"/>
        </w:rPr>
      </w:pPr>
    </w:p>
    <w:p w:rsidR="00DC1D8E" w:rsidRDefault="00DC1D8E" w:rsidP="00DC1D8E">
      <w:pPr>
        <w:pStyle w:val="Cmsor3"/>
      </w:pPr>
      <w:r w:rsidRPr="00DC1D8E">
        <w:rPr>
          <w:rStyle w:val="lfejChar"/>
          <w:b w:val="0"/>
          <w:bCs w:val="0"/>
        </w:rPr>
        <w:t xml:space="preserve"> </w:t>
      </w:r>
      <w:r>
        <w:rPr>
          <w:rStyle w:val="Kiemels2"/>
          <w:b/>
          <w:bCs/>
        </w:rPr>
        <w:t>Italien: Treffen mit dem WWF-Präsidenten und Müllsammelaktion</w:t>
      </w:r>
    </w:p>
    <w:p w:rsidR="00DC1D8E" w:rsidRDefault="00DC1D8E" w:rsidP="00DC1D8E">
      <w:pPr>
        <w:pStyle w:val="NormlWeb"/>
      </w:pPr>
      <w:r>
        <w:rPr>
          <w:noProof/>
        </w:rPr>
        <w:drawing>
          <wp:anchor distT="0" distB="0" distL="114300" distR="114300" simplePos="0" relativeHeight="251660288" behindDoc="0" locked="0" layoutInCell="1" allowOverlap="1" wp14:anchorId="2EC7F86A" wp14:editId="4891C07E">
            <wp:simplePos x="0" y="0"/>
            <wp:positionH relativeFrom="column">
              <wp:posOffset>3309620</wp:posOffset>
            </wp:positionH>
            <wp:positionV relativeFrom="paragraph">
              <wp:posOffset>97155</wp:posOffset>
            </wp:positionV>
            <wp:extent cx="3103880" cy="2324100"/>
            <wp:effectExtent l="0" t="0" r="127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880" cy="2324100"/>
                    </a:xfrm>
                    <a:prstGeom prst="rect">
                      <a:avLst/>
                    </a:prstGeom>
                    <a:noFill/>
                  </pic:spPr>
                </pic:pic>
              </a:graphicData>
            </a:graphic>
            <wp14:sizeRelH relativeFrom="margin">
              <wp14:pctWidth>0</wp14:pctWidth>
            </wp14:sizeRelH>
            <wp14:sizeRelV relativeFrom="margin">
              <wp14:pctHeight>0</wp14:pctHeight>
            </wp14:sizeRelV>
          </wp:anchor>
        </w:drawing>
      </w:r>
      <w:r>
        <w:t xml:space="preserve">Die italienische Partnerschule hatte die Ehre, den </w:t>
      </w:r>
      <w:r>
        <w:rPr>
          <w:rStyle w:val="Kiemels2"/>
        </w:rPr>
        <w:t xml:space="preserve">Präsidenten des WWF Sizilien, Prof. Giuseppe </w:t>
      </w:r>
      <w:proofErr w:type="spellStart"/>
      <w:r>
        <w:rPr>
          <w:rStyle w:val="Kiemels2"/>
        </w:rPr>
        <w:t>Mazzotta</w:t>
      </w:r>
      <w:proofErr w:type="spellEnd"/>
      <w:r>
        <w:t>, zu empfangen. Er sprach mit den Schülern über die Bedeutung des Umweltschutzes und einer nachhaltigen Zukunft.</w:t>
      </w:r>
    </w:p>
    <w:p w:rsidR="00DC1D8E" w:rsidRDefault="00DC1D8E" w:rsidP="00DC1D8E">
      <w:pPr>
        <w:pStyle w:val="NormlWeb"/>
      </w:pPr>
      <w:r>
        <w:t>Nach dem Treffen beteiligten sich die Schüler aktiv an einer Müllsammelaktion, bei der sie den Abfall in verschiedene Kategorien sortierten.</w:t>
      </w:r>
    </w:p>
    <w:p w:rsidR="00DC1D8E" w:rsidRDefault="00DC1D8E" w:rsidP="00DC1D8E">
      <w:pPr>
        <w:pStyle w:val="NormlWeb"/>
      </w:pPr>
      <w:r>
        <w:t xml:space="preserve">Am Ende des Tages lobte die Schulleiterin </w:t>
      </w:r>
      <w:r>
        <w:rPr>
          <w:rStyle w:val="Kiemels2"/>
        </w:rPr>
        <w:t xml:space="preserve">Maria Paola </w:t>
      </w:r>
      <w:proofErr w:type="spellStart"/>
      <w:r>
        <w:rPr>
          <w:rStyle w:val="Kiemels2"/>
        </w:rPr>
        <w:t>Raia</w:t>
      </w:r>
      <w:proofErr w:type="spellEnd"/>
      <w:r>
        <w:t xml:space="preserve"> das Engagement der Schüler und betonte die Bedeutung solcher Initiativen für die Sensibilisierung in Sachen Nachhaltigkeit.</w:t>
      </w:r>
    </w:p>
    <w:p w:rsidR="006052FB" w:rsidRDefault="00DC1D8E" w:rsidP="00DC1D8E">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anchor distT="0" distB="0" distL="114300" distR="114300" simplePos="0" relativeHeight="251661312" behindDoc="0" locked="0" layoutInCell="1" allowOverlap="1" wp14:anchorId="55E2E047" wp14:editId="7BC2EFC3">
            <wp:simplePos x="0" y="0"/>
            <wp:positionH relativeFrom="column">
              <wp:posOffset>614680</wp:posOffset>
            </wp:positionH>
            <wp:positionV relativeFrom="paragraph">
              <wp:posOffset>288925</wp:posOffset>
            </wp:positionV>
            <wp:extent cx="4431030" cy="3314065"/>
            <wp:effectExtent l="0" t="0" r="7620" b="635"/>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1030" cy="3314065"/>
                    </a:xfrm>
                    <a:prstGeom prst="rect">
                      <a:avLst/>
                    </a:prstGeom>
                    <a:noFill/>
                  </pic:spPr>
                </pic:pic>
              </a:graphicData>
            </a:graphic>
            <wp14:sizeRelH relativeFrom="margin">
              <wp14:pctWidth>0</wp14:pctWidth>
            </wp14:sizeRelH>
            <wp14:sizeRelV relativeFrom="margin">
              <wp14:pctHeight>0</wp14:pctHeight>
            </wp14:sizeRelV>
          </wp:anchor>
        </w:drawing>
      </w:r>
    </w:p>
    <w:p w:rsidR="006052FB" w:rsidRPr="006052FB" w:rsidRDefault="006052FB" w:rsidP="006052FB">
      <w:pPr>
        <w:spacing w:before="100" w:beforeAutospacing="1" w:after="100" w:afterAutospacing="1" w:line="240" w:lineRule="auto"/>
        <w:rPr>
          <w:rFonts w:ascii="Times New Roman" w:eastAsia="Times New Roman" w:hAnsi="Times New Roman" w:cs="Times New Roman"/>
          <w:sz w:val="24"/>
          <w:szCs w:val="24"/>
          <w:lang w:eastAsia="de-DE"/>
        </w:rPr>
      </w:pPr>
    </w:p>
    <w:p w:rsidR="006052FB" w:rsidRPr="006052FB" w:rsidRDefault="006052FB" w:rsidP="006052FB">
      <w:pPr>
        <w:spacing w:after="0" w:line="240" w:lineRule="auto"/>
        <w:rPr>
          <w:rFonts w:ascii="Times New Roman" w:eastAsia="Times New Roman" w:hAnsi="Times New Roman" w:cs="Times New Roman"/>
          <w:sz w:val="24"/>
          <w:szCs w:val="24"/>
          <w:lang w:eastAsia="de-DE"/>
        </w:rPr>
      </w:pPr>
    </w:p>
    <w:p w:rsidR="006052FB" w:rsidRDefault="006052FB"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6052FB">
      <w:pPr>
        <w:spacing w:before="100" w:beforeAutospacing="1" w:after="100" w:afterAutospacing="1" w:line="240" w:lineRule="auto"/>
        <w:rPr>
          <w:rFonts w:ascii="Times New Roman" w:eastAsia="Times New Roman" w:hAnsi="Times New Roman" w:cs="Times New Roman"/>
          <w:b/>
          <w:bCs/>
          <w:sz w:val="24"/>
          <w:szCs w:val="24"/>
          <w:lang w:eastAsia="de-DE"/>
        </w:rPr>
      </w:pPr>
    </w:p>
    <w:p w:rsidR="00DC1D8E" w:rsidRDefault="00DC1D8E" w:rsidP="00DC1D8E">
      <w:pPr>
        <w:pStyle w:val="Cmsor3"/>
      </w:pPr>
      <w:r>
        <w:rPr>
          <w:rStyle w:val="Kiemels2"/>
          <w:b/>
          <w:bCs/>
        </w:rPr>
        <w:t xml:space="preserve">Griechenland: </w:t>
      </w:r>
      <w:proofErr w:type="spellStart"/>
      <w:r>
        <w:rPr>
          <w:rStyle w:val="Kiemels2"/>
          <w:b/>
          <w:bCs/>
        </w:rPr>
        <w:t>Geopark</w:t>
      </w:r>
      <w:proofErr w:type="spellEnd"/>
      <w:r>
        <w:rPr>
          <w:rStyle w:val="Kiemels2"/>
          <w:b/>
          <w:bCs/>
        </w:rPr>
        <w:t>, Recycling-Kunstwerke und Nachhaltigkeitsforschung</w:t>
      </w:r>
    </w:p>
    <w:p w:rsidR="00DC1D8E" w:rsidRDefault="00DC1D8E" w:rsidP="00DC1D8E">
      <w:pPr>
        <w:pStyle w:val="NormlWeb"/>
      </w:pPr>
      <w:r>
        <w:t>Die griechische Partnerschule realisierte zahlreiche kreative und wissenschaftliche Projekte zum Thema Nachhaltigkeit:</w:t>
      </w:r>
    </w:p>
    <w:p w:rsidR="00DC1D8E" w:rsidRDefault="00DC1D8E" w:rsidP="00DC1D8E">
      <w:pPr>
        <w:pStyle w:val="NormlWeb"/>
        <w:numPr>
          <w:ilvl w:val="0"/>
          <w:numId w:val="12"/>
        </w:numPr>
      </w:pPr>
      <w:r>
        <w:rPr>
          <w:rStyle w:val="Kiemels2"/>
        </w:rPr>
        <w:t>Entwicklung eines Brettspiels aus recycelten Materialien</w:t>
      </w:r>
      <w:r>
        <w:t>, das sich mit nachhaltiger Entwicklung und Umweltschutz befasst.</w:t>
      </w:r>
    </w:p>
    <w:p w:rsidR="00DC1D8E" w:rsidRDefault="00DC1D8E" w:rsidP="00DC1D8E">
      <w:pPr>
        <w:pStyle w:val="NormlWeb"/>
        <w:numPr>
          <w:ilvl w:val="0"/>
          <w:numId w:val="12"/>
        </w:numPr>
      </w:pPr>
      <w:r>
        <w:rPr>
          <w:rStyle w:val="Kiemels2"/>
        </w:rPr>
        <w:lastRenderedPageBreak/>
        <w:t xml:space="preserve">Besuch des </w:t>
      </w:r>
      <w:proofErr w:type="spellStart"/>
      <w:r>
        <w:rPr>
          <w:rStyle w:val="Kiemels2"/>
        </w:rPr>
        <w:t>Meteora-Geoparks</w:t>
      </w:r>
      <w:proofErr w:type="spellEnd"/>
      <w:r>
        <w:t>, um die lokale Flora und Fauna zu erkunden und die Bedeutung des Naturschutzes zu untersuchen.</w:t>
      </w:r>
    </w:p>
    <w:p w:rsidR="00DC1D8E" w:rsidRDefault="00DC1D8E" w:rsidP="00DC1D8E">
      <w:pPr>
        <w:pStyle w:val="NormlWeb"/>
        <w:numPr>
          <w:ilvl w:val="0"/>
          <w:numId w:val="12"/>
        </w:numPr>
      </w:pPr>
      <w:r>
        <w:rPr>
          <w:rStyle w:val="Kiemels2"/>
        </w:rPr>
        <w:t>Kunstprojekte zum Thema Heilkräuter</w:t>
      </w:r>
      <w:r>
        <w:t xml:space="preserve"> und ihre Verwendung im täglichen Leben.</w:t>
      </w:r>
    </w:p>
    <w:p w:rsidR="00DC1D8E" w:rsidRDefault="00DC1D8E" w:rsidP="00DC1D8E">
      <w:pPr>
        <w:pStyle w:val="NormlWeb"/>
        <w:numPr>
          <w:ilvl w:val="0"/>
          <w:numId w:val="12"/>
        </w:numPr>
      </w:pPr>
      <w:r>
        <w:rPr>
          <w:rStyle w:val="Kiemels2"/>
        </w:rPr>
        <w:t>Modenschau mit Kleidung aus recycelten Materialien</w:t>
      </w:r>
      <w:r>
        <w:t xml:space="preserve"> sowie ein </w:t>
      </w:r>
      <w:r>
        <w:rPr>
          <w:rStyle w:val="Kiemels2"/>
        </w:rPr>
        <w:t>Seminar zur Kompostierung</w:t>
      </w:r>
      <w:r>
        <w:t>, das von einem Agrarwissenschaftler der Universität Athen geleitet wurde.</w:t>
      </w:r>
    </w:p>
    <w:p w:rsidR="00DC1D8E" w:rsidRDefault="00DC1D8E" w:rsidP="00DC1D8E">
      <w:pPr>
        <w:pStyle w:val="NormlWeb"/>
        <w:numPr>
          <w:ilvl w:val="0"/>
          <w:numId w:val="12"/>
        </w:numPr>
      </w:pPr>
      <w:r>
        <w:rPr>
          <w:rStyle w:val="Kiemels2"/>
        </w:rPr>
        <w:t>Teilnahme am internationalen Nachhaltigkeitsnetzwerk</w:t>
      </w:r>
      <w:r>
        <w:t>, das die Zusammenarbeit zwischen Schulen fördert.</w:t>
      </w:r>
    </w:p>
    <w:p w:rsidR="00DC1D8E" w:rsidRDefault="00DC1D8E" w:rsidP="006052FB">
      <w:pPr>
        <w:spacing w:before="100" w:beforeAutospacing="1" w:after="100" w:afterAutospacing="1" w:line="240" w:lineRule="auto"/>
        <w:rPr>
          <w:rFonts w:ascii="Times New Roman" w:eastAsia="Times New Roman" w:hAnsi="Times New Roman" w:cs="Times New Roman"/>
          <w:sz w:val="24"/>
          <w:szCs w:val="24"/>
          <w:lang w:eastAsia="de-DE"/>
        </w:rPr>
      </w:pPr>
    </w:p>
    <w:p w:rsidR="00DC1D8E" w:rsidRDefault="00DC1D8E" w:rsidP="00DC1D8E">
      <w:pPr>
        <w:pStyle w:val="Cmsor3"/>
      </w:pPr>
      <w:r>
        <w:rPr>
          <w:rStyle w:val="Kiemels2"/>
          <w:b/>
          <w:bCs/>
        </w:rPr>
        <w:t>Ungarn: Forschung, Filmclub und eine nachhaltigere Schule</w:t>
      </w:r>
    </w:p>
    <w:p w:rsidR="00DC1D8E" w:rsidRDefault="00DC1D8E" w:rsidP="00DC1D8E">
      <w:pPr>
        <w:pStyle w:val="NormlWeb"/>
        <w:numPr>
          <w:ilvl w:val="0"/>
          <w:numId w:val="13"/>
        </w:numPr>
      </w:pPr>
      <w:r>
        <w:t xml:space="preserve">Die ungarische Schule setzte ihre Forschungsarbeit fort, in der die Schüler Unternehmen untersuchten, die bedeutende Schritte für eine nachhaltige Umwelt unternehmen. Die Ergebnisse wurden in Präsentationen vorgestellt, wobei insbesondere Unternehmen wie </w:t>
      </w:r>
      <w:r>
        <w:rPr>
          <w:rStyle w:val="Kiemels2"/>
        </w:rPr>
        <w:t>LEGO und MICHELIN</w:t>
      </w:r>
      <w:r>
        <w:t xml:space="preserve"> beleuchtet wurden.</w:t>
      </w:r>
    </w:p>
    <w:p w:rsidR="00DC1D8E" w:rsidRDefault="00DC1D8E" w:rsidP="00DC1D8E">
      <w:pPr>
        <w:pStyle w:val="NormlWeb"/>
        <w:numPr>
          <w:ilvl w:val="0"/>
          <w:numId w:val="13"/>
        </w:numPr>
      </w:pPr>
      <w:r>
        <w:t>Unser Filmclub wurde mit einer neuen Gruppe von Schülern neu gestartet, um neuen Mitgliedern die Möglichkeit zu geben, sich mit umweltbezogenen Filmen auseinanderzusetzen.</w:t>
      </w:r>
    </w:p>
    <w:p w:rsidR="00DC1D8E" w:rsidRDefault="00DC1D8E" w:rsidP="00DC1D8E">
      <w:pPr>
        <w:pStyle w:val="NormlWeb"/>
        <w:numPr>
          <w:ilvl w:val="0"/>
          <w:numId w:val="13"/>
        </w:numPr>
      </w:pPr>
      <w:r>
        <w:t xml:space="preserve">Auch die Lehrergemeinschaft war aktiv: Sie nahm an einer Naturwanderung in </w:t>
      </w:r>
      <w:proofErr w:type="spellStart"/>
      <w:r>
        <w:rPr>
          <w:rStyle w:val="Kiemels2"/>
        </w:rPr>
        <w:t>Kerekkő</w:t>
      </w:r>
      <w:proofErr w:type="spellEnd"/>
      <w:r>
        <w:rPr>
          <w:rStyle w:val="Kiemels2"/>
        </w:rPr>
        <w:t xml:space="preserve">, im </w:t>
      </w:r>
      <w:proofErr w:type="spellStart"/>
      <w:r>
        <w:rPr>
          <w:rStyle w:val="Kiemels2"/>
        </w:rPr>
        <w:t>Zemplén</w:t>
      </w:r>
      <w:proofErr w:type="spellEnd"/>
      <w:r>
        <w:rPr>
          <w:rStyle w:val="Kiemels2"/>
        </w:rPr>
        <w:t>-Gebirge</w:t>
      </w:r>
      <w:r>
        <w:t xml:space="preserve"> teil, die von einem unserer Kollegen organisiert und geleitet wurde.</w:t>
      </w:r>
    </w:p>
    <w:p w:rsidR="00DC1D8E" w:rsidRDefault="00DC1D8E" w:rsidP="00DC1D8E">
      <w:pPr>
        <w:pStyle w:val="NormlWeb"/>
        <w:numPr>
          <w:ilvl w:val="0"/>
          <w:numId w:val="13"/>
        </w:numPr>
      </w:pPr>
      <w:r>
        <w:t xml:space="preserve">Darüber hinaus haben wir den Wettbewerb </w:t>
      </w:r>
      <w:r>
        <w:rPr>
          <w:rStyle w:val="Kiemels2"/>
        </w:rPr>
        <w:t>"Grünere Schule, bessere Schule"</w:t>
      </w:r>
      <w:r>
        <w:t xml:space="preserve"> ins Leben gerufen, in dem unsere Schüler mit Ideen zur Nachhaltigkeit an der Verbesserung unserer Schule mitwirken können. Die Lehrarbeitsgruppe plant derzeit die Umgestaltung der Klassenzimmer, einschließlich Wandmalerei, neuer Bodenbeläge, Möbel, Wanddekorationen und Vorhänge.</w:t>
      </w:r>
    </w:p>
    <w:p w:rsidR="00DC1D8E" w:rsidRDefault="00DC1D8E" w:rsidP="00DC1D8E">
      <w:pPr>
        <w:pStyle w:val="NormlWeb"/>
      </w:pPr>
      <w:r>
        <w:t>Diese Projekte zeigen, dass individuelle und gemeinschaftliche Initiativen gleichermaßen wichtig für eine nachhaltige Zukunft sind. Wir sind stolz auf unsere Schüler und Lehrer, die aktiv an einer grüneren und nachhaltigeren Welt arbeiten!</w:t>
      </w:r>
    </w:p>
    <w:p w:rsidR="00DC1D8E" w:rsidRDefault="00DC1D8E" w:rsidP="00DC1D8E">
      <w:pPr>
        <w:pStyle w:val="NormlWeb"/>
      </w:pPr>
      <w:r>
        <w:t>Bleibt gespannt auf den nächsten Newsletter, in dem wir über weitere spannende Projekte berichten!</w:t>
      </w:r>
    </w:p>
    <w:p w:rsidR="00DC1D8E" w:rsidRDefault="00DC1D8E" w:rsidP="00DC1D8E">
      <w:pPr>
        <w:pStyle w:val="NormlWeb"/>
        <w:rPr>
          <w:rStyle w:val="Kiemels2"/>
        </w:rPr>
      </w:pPr>
      <w:r>
        <w:rPr>
          <w:rStyle w:val="Kiemels2"/>
        </w:rPr>
        <w:t>Nachhaltigkeitsteam</w:t>
      </w:r>
    </w:p>
    <w:p w:rsidR="005007DC" w:rsidRDefault="005007DC" w:rsidP="00DC1D8E">
      <w:pPr>
        <w:pStyle w:val="NormlWeb"/>
        <w:rPr>
          <w:rStyle w:val="Kiemels2"/>
        </w:rPr>
      </w:pPr>
      <w:bookmarkStart w:id="0" w:name="_GoBack"/>
      <w:bookmarkEnd w:id="0"/>
    </w:p>
    <w:p w:rsidR="005007DC" w:rsidRDefault="005007DC" w:rsidP="005007DC">
      <w:pPr>
        <w:tabs>
          <w:tab w:val="left" w:pos="3975"/>
        </w:tabs>
        <w:rPr>
          <w:rFonts w:ascii="Times New Roman" w:hAnsi="Times New Roman" w:cs="Times New Roman"/>
          <w:sz w:val="24"/>
          <w:szCs w:val="24"/>
        </w:rPr>
      </w:pPr>
      <w:r>
        <w:rPr>
          <w:rFonts w:ascii="Times New Roman" w:hAnsi="Times New Roman" w:cs="Times New Roman"/>
          <w:sz w:val="24"/>
          <w:szCs w:val="24"/>
        </w:rPr>
        <w:t xml:space="preserve">„Mit finanzieller Unterstützung der Europäischen Union. Die geäußerten Ansichten und Meinungen entsprechen jedoch ausschließlich denen der Autor*innen und spiegeln nicht notwendigerweise die der Europäischen Union oder der Tempus </w:t>
      </w:r>
      <w:proofErr w:type="spellStart"/>
      <w:r>
        <w:rPr>
          <w:rFonts w:ascii="Times New Roman" w:hAnsi="Times New Roman" w:cs="Times New Roman"/>
          <w:sz w:val="24"/>
          <w:szCs w:val="24"/>
        </w:rPr>
        <w:t>Közalapítvány</w:t>
      </w:r>
      <w:proofErr w:type="spellEnd"/>
      <w:r>
        <w:rPr>
          <w:rFonts w:ascii="Times New Roman" w:hAnsi="Times New Roman" w:cs="Times New Roman"/>
          <w:sz w:val="24"/>
          <w:szCs w:val="24"/>
        </w:rPr>
        <w:t xml:space="preserve"> wider. Weder die Europäische Union noch die fördernde Stelle können dafür verantwortlich gemacht werden.“</w:t>
      </w:r>
    </w:p>
    <w:p w:rsidR="005007DC" w:rsidRDefault="005007DC" w:rsidP="005007DC">
      <w:pPr>
        <w:tabs>
          <w:tab w:val="left" w:pos="3975"/>
        </w:tabs>
        <w:jc w:val="center"/>
        <w:rPr>
          <w:rFonts w:ascii="Times New Roman" w:hAnsi="Times New Roman" w:cs="Times New Roman"/>
          <w:sz w:val="24"/>
          <w:szCs w:val="24"/>
        </w:rPr>
      </w:pPr>
      <w:r>
        <w:rPr>
          <w:rFonts w:ascii="Times New Roman" w:hAnsi="Times New Roman" w:cs="Times New Roman"/>
          <w:sz w:val="24"/>
          <w:szCs w:val="24"/>
        </w:rPr>
        <w:t>Projektnummer: 2023-2-HU01-KA220-SCH-000169980</w:t>
      </w:r>
    </w:p>
    <w:p w:rsidR="005007DC" w:rsidRDefault="005007DC" w:rsidP="005007DC">
      <w:pPr>
        <w:pStyle w:val="NormlWeb"/>
      </w:pPr>
    </w:p>
    <w:p w:rsidR="00654F45" w:rsidRPr="00654F45" w:rsidRDefault="00654F45" w:rsidP="00654F45">
      <w:pPr>
        <w:rPr>
          <w:rFonts w:ascii="Times New Roman" w:hAnsi="Times New Roman" w:cs="Times New Roman"/>
          <w:b/>
          <w:sz w:val="32"/>
          <w:szCs w:val="32"/>
        </w:rPr>
      </w:pPr>
    </w:p>
    <w:sectPr w:rsidR="00654F45" w:rsidRPr="00654F45" w:rsidSect="00654F45">
      <w:headerReference w:type="default" r:id="rId12"/>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004" w:rsidRDefault="00362004" w:rsidP="00654F45">
      <w:pPr>
        <w:spacing w:after="0" w:line="240" w:lineRule="auto"/>
      </w:pPr>
      <w:r>
        <w:separator/>
      </w:r>
    </w:p>
  </w:endnote>
  <w:endnote w:type="continuationSeparator" w:id="0">
    <w:p w:rsidR="00362004" w:rsidRDefault="00362004" w:rsidP="00654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004" w:rsidRDefault="00362004" w:rsidP="00654F45">
      <w:pPr>
        <w:spacing w:after="0" w:line="240" w:lineRule="auto"/>
      </w:pPr>
      <w:r>
        <w:separator/>
      </w:r>
    </w:p>
  </w:footnote>
  <w:footnote w:type="continuationSeparator" w:id="0">
    <w:p w:rsidR="00362004" w:rsidRDefault="00362004" w:rsidP="00654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F45" w:rsidRDefault="005007DC">
    <w:pPr>
      <w:pStyle w:val="lfej"/>
    </w:pPr>
    <w:r>
      <w:rPr>
        <w:noProof/>
        <w:lang w:eastAsia="de-DE"/>
      </w:rPr>
      <w:drawing>
        <wp:anchor distT="0" distB="0" distL="114300" distR="114300" simplePos="0" relativeHeight="251659264" behindDoc="0" locked="0" layoutInCell="1" allowOverlap="1" wp14:anchorId="4E61F2C5" wp14:editId="1EAB3E3E">
          <wp:simplePos x="0" y="0"/>
          <wp:positionH relativeFrom="column">
            <wp:posOffset>-852170</wp:posOffset>
          </wp:positionH>
          <wp:positionV relativeFrom="paragraph">
            <wp:posOffset>-344805</wp:posOffset>
          </wp:positionV>
          <wp:extent cx="3019425" cy="655955"/>
          <wp:effectExtent l="0" t="0" r="9525" b="0"/>
          <wp:wrapSquare wrapText="bothSides"/>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inanziert von der Europäischen Union 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9425" cy="655955"/>
                  </a:xfrm>
                  <a:prstGeom prst="rect">
                    <a:avLst/>
                  </a:prstGeom>
                </pic:spPr>
              </pic:pic>
            </a:graphicData>
          </a:graphic>
          <wp14:sizeRelH relativeFrom="margin">
            <wp14:pctWidth>0</wp14:pctWidth>
          </wp14:sizeRelH>
          <wp14:sizeRelV relativeFrom="margin">
            <wp14:pctHeight>0</wp14:pctHeight>
          </wp14:sizeRelV>
        </wp:anchor>
      </w:drawing>
    </w:r>
    <w:r w:rsidR="006052FB" w:rsidRPr="006052FB">
      <w:t>2023-2-HU01-KA220-SCH-000169980</w:t>
    </w:r>
    <w:r w:rsidR="00654F45">
      <w:rPr>
        <w:noProof/>
        <w:lang w:eastAsia="de-DE"/>
      </w:rPr>
      <w:drawing>
        <wp:anchor distT="0" distB="0" distL="114300" distR="114300" simplePos="0" relativeHeight="251658240" behindDoc="0" locked="0" layoutInCell="1" allowOverlap="1" wp14:anchorId="5B995882" wp14:editId="24E553F6">
          <wp:simplePos x="0" y="0"/>
          <wp:positionH relativeFrom="column">
            <wp:posOffset>5434330</wp:posOffset>
          </wp:positionH>
          <wp:positionV relativeFrom="paragraph">
            <wp:posOffset>-344805</wp:posOffset>
          </wp:positionV>
          <wp:extent cx="1042670" cy="1048385"/>
          <wp:effectExtent l="0" t="0" r="5080" b="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2670" cy="10483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60C"/>
    <w:multiLevelType w:val="hybridMultilevel"/>
    <w:tmpl w:val="3996788C"/>
    <w:lvl w:ilvl="0" w:tplc="5F7C9A76">
      <w:start w:val="5"/>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73D5D7A"/>
    <w:multiLevelType w:val="hybridMultilevel"/>
    <w:tmpl w:val="4746D3DC"/>
    <w:lvl w:ilvl="0" w:tplc="30AEF80A">
      <w:start w:val="10"/>
      <w:numFmt w:val="decimal"/>
      <w:lvlText w:val="%1."/>
      <w:lvlJc w:val="left"/>
      <w:pPr>
        <w:ind w:left="3237" w:hanging="405"/>
      </w:pPr>
      <w:rPr>
        <w:rFonts w:hint="default"/>
      </w:rPr>
    </w:lvl>
    <w:lvl w:ilvl="1" w:tplc="04070019" w:tentative="1">
      <w:start w:val="1"/>
      <w:numFmt w:val="lowerLetter"/>
      <w:lvlText w:val="%2."/>
      <w:lvlJc w:val="left"/>
      <w:pPr>
        <w:ind w:left="3912" w:hanging="360"/>
      </w:pPr>
    </w:lvl>
    <w:lvl w:ilvl="2" w:tplc="0407001B" w:tentative="1">
      <w:start w:val="1"/>
      <w:numFmt w:val="lowerRoman"/>
      <w:lvlText w:val="%3."/>
      <w:lvlJc w:val="right"/>
      <w:pPr>
        <w:ind w:left="4632" w:hanging="180"/>
      </w:pPr>
    </w:lvl>
    <w:lvl w:ilvl="3" w:tplc="0407000F" w:tentative="1">
      <w:start w:val="1"/>
      <w:numFmt w:val="decimal"/>
      <w:lvlText w:val="%4."/>
      <w:lvlJc w:val="left"/>
      <w:pPr>
        <w:ind w:left="5352" w:hanging="360"/>
      </w:pPr>
    </w:lvl>
    <w:lvl w:ilvl="4" w:tplc="04070019" w:tentative="1">
      <w:start w:val="1"/>
      <w:numFmt w:val="lowerLetter"/>
      <w:lvlText w:val="%5."/>
      <w:lvlJc w:val="left"/>
      <w:pPr>
        <w:ind w:left="6072" w:hanging="360"/>
      </w:pPr>
    </w:lvl>
    <w:lvl w:ilvl="5" w:tplc="0407001B" w:tentative="1">
      <w:start w:val="1"/>
      <w:numFmt w:val="lowerRoman"/>
      <w:lvlText w:val="%6."/>
      <w:lvlJc w:val="right"/>
      <w:pPr>
        <w:ind w:left="6792" w:hanging="180"/>
      </w:pPr>
    </w:lvl>
    <w:lvl w:ilvl="6" w:tplc="0407000F" w:tentative="1">
      <w:start w:val="1"/>
      <w:numFmt w:val="decimal"/>
      <w:lvlText w:val="%7."/>
      <w:lvlJc w:val="left"/>
      <w:pPr>
        <w:ind w:left="7512" w:hanging="360"/>
      </w:pPr>
    </w:lvl>
    <w:lvl w:ilvl="7" w:tplc="04070019" w:tentative="1">
      <w:start w:val="1"/>
      <w:numFmt w:val="lowerLetter"/>
      <w:lvlText w:val="%8."/>
      <w:lvlJc w:val="left"/>
      <w:pPr>
        <w:ind w:left="8232" w:hanging="360"/>
      </w:pPr>
    </w:lvl>
    <w:lvl w:ilvl="8" w:tplc="0407001B" w:tentative="1">
      <w:start w:val="1"/>
      <w:numFmt w:val="lowerRoman"/>
      <w:lvlText w:val="%9."/>
      <w:lvlJc w:val="right"/>
      <w:pPr>
        <w:ind w:left="8952" w:hanging="180"/>
      </w:pPr>
    </w:lvl>
  </w:abstractNum>
  <w:abstractNum w:abstractNumId="2" w15:restartNumberingAfterBreak="0">
    <w:nsid w:val="0FF3166E"/>
    <w:multiLevelType w:val="hybridMultilevel"/>
    <w:tmpl w:val="3528A32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B3373E"/>
    <w:multiLevelType w:val="multilevel"/>
    <w:tmpl w:val="EDB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37B6B"/>
    <w:multiLevelType w:val="hybridMultilevel"/>
    <w:tmpl w:val="1CCC2178"/>
    <w:lvl w:ilvl="0" w:tplc="DF7C2F4E">
      <w:start w:val="6"/>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366B6B89"/>
    <w:multiLevelType w:val="hybridMultilevel"/>
    <w:tmpl w:val="9FD2E8E8"/>
    <w:lvl w:ilvl="0" w:tplc="0407000F">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68E15E4"/>
    <w:multiLevelType w:val="hybridMultilevel"/>
    <w:tmpl w:val="185E4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4064BEF"/>
    <w:multiLevelType w:val="multilevel"/>
    <w:tmpl w:val="990E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714472"/>
    <w:multiLevelType w:val="hybridMultilevel"/>
    <w:tmpl w:val="1F88164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688128D"/>
    <w:multiLevelType w:val="hybridMultilevel"/>
    <w:tmpl w:val="8E62D6CC"/>
    <w:lvl w:ilvl="0" w:tplc="12967C86">
      <w:start w:val="4"/>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490D44E7"/>
    <w:multiLevelType w:val="multilevel"/>
    <w:tmpl w:val="499E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6B28C6"/>
    <w:multiLevelType w:val="hybridMultilevel"/>
    <w:tmpl w:val="3C562DC2"/>
    <w:lvl w:ilvl="0" w:tplc="1826C5C2">
      <w:start w:val="7"/>
      <w:numFmt w:val="decimal"/>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2" w15:restartNumberingAfterBreak="0">
    <w:nsid w:val="7AAD20F4"/>
    <w:multiLevelType w:val="hybridMultilevel"/>
    <w:tmpl w:val="906018B4"/>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2"/>
  </w:num>
  <w:num w:numId="3">
    <w:abstractNumId w:val="12"/>
  </w:num>
  <w:num w:numId="4">
    <w:abstractNumId w:val="9"/>
  </w:num>
  <w:num w:numId="5">
    <w:abstractNumId w:val="0"/>
  </w:num>
  <w:num w:numId="6">
    <w:abstractNumId w:val="4"/>
  </w:num>
  <w:num w:numId="7">
    <w:abstractNumId w:val="11"/>
  </w:num>
  <w:num w:numId="8">
    <w:abstractNumId w:val="8"/>
  </w:num>
  <w:num w:numId="9">
    <w:abstractNumId w:val="5"/>
  </w:num>
  <w:num w:numId="10">
    <w:abstractNumId w:val="1"/>
  </w:num>
  <w:num w:numId="11">
    <w:abstractNumId w:val="10"/>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45"/>
    <w:rsid w:val="00021497"/>
    <w:rsid w:val="000F04D6"/>
    <w:rsid w:val="001A7E3C"/>
    <w:rsid w:val="00242466"/>
    <w:rsid w:val="0026138C"/>
    <w:rsid w:val="00362004"/>
    <w:rsid w:val="005007DC"/>
    <w:rsid w:val="00533BE3"/>
    <w:rsid w:val="00564DA0"/>
    <w:rsid w:val="006052FB"/>
    <w:rsid w:val="00654F45"/>
    <w:rsid w:val="007045EB"/>
    <w:rsid w:val="00763105"/>
    <w:rsid w:val="0081431B"/>
    <w:rsid w:val="00832B02"/>
    <w:rsid w:val="00B075E4"/>
    <w:rsid w:val="00B43D3C"/>
    <w:rsid w:val="00DC1D8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2C3C6C"/>
  <w15:chartTrackingRefBased/>
  <w15:docId w15:val="{A5097075-F90D-43D3-B89A-36676273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de-DE"/>
    </w:rPr>
  </w:style>
  <w:style w:type="paragraph" w:styleId="Cmsor3">
    <w:name w:val="heading 3"/>
    <w:basedOn w:val="Norml"/>
    <w:link w:val="Cmsor3Char"/>
    <w:uiPriority w:val="9"/>
    <w:qFormat/>
    <w:rsid w:val="006052F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54F45"/>
    <w:pPr>
      <w:tabs>
        <w:tab w:val="center" w:pos="4536"/>
        <w:tab w:val="right" w:pos="9072"/>
      </w:tabs>
      <w:spacing w:after="0" w:line="240" w:lineRule="auto"/>
    </w:pPr>
  </w:style>
  <w:style w:type="character" w:customStyle="1" w:styleId="lfejChar">
    <w:name w:val="Élőfej Char"/>
    <w:basedOn w:val="Bekezdsalapbettpusa"/>
    <w:link w:val="lfej"/>
    <w:uiPriority w:val="99"/>
    <w:rsid w:val="00654F45"/>
    <w:rPr>
      <w:lang w:val="de-DE"/>
    </w:rPr>
  </w:style>
  <w:style w:type="paragraph" w:styleId="llb">
    <w:name w:val="footer"/>
    <w:basedOn w:val="Norml"/>
    <w:link w:val="llbChar"/>
    <w:uiPriority w:val="99"/>
    <w:unhideWhenUsed/>
    <w:rsid w:val="00654F45"/>
    <w:pPr>
      <w:tabs>
        <w:tab w:val="center" w:pos="4536"/>
        <w:tab w:val="right" w:pos="9072"/>
      </w:tabs>
      <w:spacing w:after="0" w:line="240" w:lineRule="auto"/>
    </w:pPr>
  </w:style>
  <w:style w:type="character" w:customStyle="1" w:styleId="llbChar">
    <w:name w:val="Élőláb Char"/>
    <w:basedOn w:val="Bekezdsalapbettpusa"/>
    <w:link w:val="llb"/>
    <w:uiPriority w:val="99"/>
    <w:rsid w:val="00654F45"/>
    <w:rPr>
      <w:lang w:val="de-DE"/>
    </w:rPr>
  </w:style>
  <w:style w:type="paragraph" w:styleId="Listaszerbekezds">
    <w:name w:val="List Paragraph"/>
    <w:basedOn w:val="Norml"/>
    <w:uiPriority w:val="34"/>
    <w:qFormat/>
    <w:rsid w:val="00654F45"/>
    <w:pPr>
      <w:ind w:left="720"/>
      <w:contextualSpacing/>
    </w:pPr>
  </w:style>
  <w:style w:type="character" w:customStyle="1" w:styleId="Cmsor3Char">
    <w:name w:val="Címsor 3 Char"/>
    <w:basedOn w:val="Bekezdsalapbettpusa"/>
    <w:link w:val="Cmsor3"/>
    <w:uiPriority w:val="9"/>
    <w:rsid w:val="006052FB"/>
    <w:rPr>
      <w:rFonts w:ascii="Times New Roman" w:eastAsia="Times New Roman" w:hAnsi="Times New Roman" w:cs="Times New Roman"/>
      <w:b/>
      <w:bCs/>
      <w:sz w:val="27"/>
      <w:szCs w:val="27"/>
      <w:lang w:val="de-DE" w:eastAsia="de-DE"/>
    </w:rPr>
  </w:style>
  <w:style w:type="paragraph" w:styleId="NormlWeb">
    <w:name w:val="Normal (Web)"/>
    <w:basedOn w:val="Norml"/>
    <w:uiPriority w:val="99"/>
    <w:semiHidden/>
    <w:unhideWhenUsed/>
    <w:rsid w:val="006052F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iemels2">
    <w:name w:val="Strong"/>
    <w:basedOn w:val="Bekezdsalapbettpusa"/>
    <w:uiPriority w:val="22"/>
    <w:qFormat/>
    <w:rsid w:val="006052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733582">
      <w:bodyDiv w:val="1"/>
      <w:marLeft w:val="0"/>
      <w:marRight w:val="0"/>
      <w:marTop w:val="0"/>
      <w:marBottom w:val="0"/>
      <w:divBdr>
        <w:top w:val="none" w:sz="0" w:space="0" w:color="auto"/>
        <w:left w:val="none" w:sz="0" w:space="0" w:color="auto"/>
        <w:bottom w:val="none" w:sz="0" w:space="0" w:color="auto"/>
        <w:right w:val="none" w:sz="0" w:space="0" w:color="auto"/>
      </w:divBdr>
    </w:div>
    <w:div w:id="480194031">
      <w:bodyDiv w:val="1"/>
      <w:marLeft w:val="0"/>
      <w:marRight w:val="0"/>
      <w:marTop w:val="0"/>
      <w:marBottom w:val="0"/>
      <w:divBdr>
        <w:top w:val="none" w:sz="0" w:space="0" w:color="auto"/>
        <w:left w:val="none" w:sz="0" w:space="0" w:color="auto"/>
        <w:bottom w:val="none" w:sz="0" w:space="0" w:color="auto"/>
        <w:right w:val="none" w:sz="0" w:space="0" w:color="auto"/>
      </w:divBdr>
    </w:div>
    <w:div w:id="780758262">
      <w:bodyDiv w:val="1"/>
      <w:marLeft w:val="0"/>
      <w:marRight w:val="0"/>
      <w:marTop w:val="0"/>
      <w:marBottom w:val="0"/>
      <w:divBdr>
        <w:top w:val="none" w:sz="0" w:space="0" w:color="auto"/>
        <w:left w:val="none" w:sz="0" w:space="0" w:color="auto"/>
        <w:bottom w:val="none" w:sz="0" w:space="0" w:color="auto"/>
        <w:right w:val="none" w:sz="0" w:space="0" w:color="auto"/>
      </w:divBdr>
    </w:div>
    <w:div w:id="1121457358">
      <w:bodyDiv w:val="1"/>
      <w:marLeft w:val="0"/>
      <w:marRight w:val="0"/>
      <w:marTop w:val="0"/>
      <w:marBottom w:val="0"/>
      <w:divBdr>
        <w:top w:val="none" w:sz="0" w:space="0" w:color="auto"/>
        <w:left w:val="none" w:sz="0" w:space="0" w:color="auto"/>
        <w:bottom w:val="none" w:sz="0" w:space="0" w:color="auto"/>
        <w:right w:val="none" w:sz="0" w:space="0" w:color="auto"/>
      </w:divBdr>
    </w:div>
    <w:div w:id="1557352715">
      <w:bodyDiv w:val="1"/>
      <w:marLeft w:val="0"/>
      <w:marRight w:val="0"/>
      <w:marTop w:val="0"/>
      <w:marBottom w:val="0"/>
      <w:divBdr>
        <w:top w:val="none" w:sz="0" w:space="0" w:color="auto"/>
        <w:left w:val="none" w:sz="0" w:space="0" w:color="auto"/>
        <w:bottom w:val="none" w:sz="0" w:space="0" w:color="auto"/>
        <w:right w:val="none" w:sz="0" w:space="0" w:color="auto"/>
      </w:divBdr>
    </w:div>
    <w:div w:id="1790466484">
      <w:bodyDiv w:val="1"/>
      <w:marLeft w:val="0"/>
      <w:marRight w:val="0"/>
      <w:marTop w:val="0"/>
      <w:marBottom w:val="0"/>
      <w:divBdr>
        <w:top w:val="none" w:sz="0" w:space="0" w:color="auto"/>
        <w:left w:val="none" w:sz="0" w:space="0" w:color="auto"/>
        <w:bottom w:val="none" w:sz="0" w:space="0" w:color="auto"/>
        <w:right w:val="none" w:sz="0" w:space="0" w:color="auto"/>
      </w:divBdr>
    </w:div>
    <w:div w:id="194160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3736</Characters>
  <Application>Microsoft Office Word</Application>
  <DocSecurity>0</DocSecurity>
  <Lines>31</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Felhasználó</dc:creator>
  <cp:keywords/>
  <dc:description/>
  <cp:lastModifiedBy>Felhasználó</cp:lastModifiedBy>
  <cp:revision>4</cp:revision>
  <dcterms:created xsi:type="dcterms:W3CDTF">2025-03-18T03:16:00Z</dcterms:created>
  <dcterms:modified xsi:type="dcterms:W3CDTF">2026-04-01T20:48:00Z</dcterms:modified>
</cp:coreProperties>
</file>